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F73E4" w14:textId="582160C0" w:rsidR="005D4FC9" w:rsidRDefault="009B380E" w:rsidP="009B380E">
      <w:pPr>
        <w:pStyle w:val="Title"/>
        <w:rPr>
          <w:u w:color="000000"/>
          <w:lang w:val="en-GB" w:eastAsia="en-GB"/>
        </w:rPr>
      </w:pPr>
      <w:r w:rsidRPr="009B380E">
        <w:rPr>
          <w:u w:color="000000"/>
          <w:lang w:val="en-GB" w:eastAsia="en-GB"/>
        </w:rPr>
        <w:t xml:space="preserve">How to program in </w:t>
      </w:r>
      <w:r w:rsidRPr="00EB4369">
        <w:rPr>
          <w:color w:val="FF0000"/>
          <w:u w:color="000000"/>
          <w:lang w:val="en-GB" w:eastAsia="en-GB"/>
        </w:rPr>
        <w:t>color</w:t>
      </w:r>
      <w:r w:rsidRPr="00EB4369">
        <w:rPr>
          <w:color w:val="00B050"/>
          <w:u w:color="000000"/>
          <w:lang w:val="en-GB" w:eastAsia="en-GB"/>
        </w:rPr>
        <w:t>Forth</w:t>
      </w:r>
      <w:r w:rsidRPr="009B380E">
        <w:rPr>
          <w:u w:color="000000"/>
          <w:lang w:val="en-GB" w:eastAsia="en-GB"/>
        </w:rPr>
        <w:t xml:space="preserve"> cf20</w:t>
      </w:r>
      <w:r w:rsidR="001837F8">
        <w:rPr>
          <w:u w:color="000000"/>
          <w:lang w:val="en-GB" w:eastAsia="en-GB"/>
        </w:rPr>
        <w:t>2</w:t>
      </w:r>
      <w:r w:rsidR="001A3DF0">
        <w:rPr>
          <w:u w:color="000000"/>
          <w:lang w:val="en-GB" w:eastAsia="en-GB"/>
        </w:rPr>
        <w:t>3</w:t>
      </w:r>
    </w:p>
    <w:sdt>
      <w:sdtPr>
        <w:rPr>
          <w:rFonts w:ascii="Arial" w:eastAsiaTheme="minorHAnsi" w:hAnsi="Arial" w:cs="Arial"/>
          <w:color w:val="auto"/>
          <w:sz w:val="22"/>
          <w:szCs w:val="22"/>
          <w:lang w:val="de-DE"/>
        </w:rPr>
        <w:id w:val="1412122452"/>
        <w:docPartObj>
          <w:docPartGallery w:val="Table of Contents"/>
          <w:docPartUnique/>
        </w:docPartObj>
      </w:sdtPr>
      <w:sdtEndPr>
        <w:rPr>
          <w:b/>
          <w:bCs/>
          <w:noProof/>
        </w:rPr>
      </w:sdtEndPr>
      <w:sdtContent>
        <w:p w14:paraId="0C514329" w14:textId="0597C2B9" w:rsidR="00C75E0E" w:rsidRPr="00245B03" w:rsidRDefault="00C75E0E">
          <w:pPr>
            <w:pStyle w:val="TOCHeading"/>
            <w:rPr>
              <w:rFonts w:ascii="Arial" w:hAnsi="Arial" w:cs="Arial"/>
            </w:rPr>
          </w:pPr>
          <w:r w:rsidRPr="00245B03">
            <w:rPr>
              <w:rFonts w:ascii="Arial" w:hAnsi="Arial" w:cs="Arial"/>
            </w:rPr>
            <w:t>Contents</w:t>
          </w:r>
        </w:p>
        <w:p w14:paraId="127237D5" w14:textId="36C0A033" w:rsidR="00245B03" w:rsidRPr="00245B03" w:rsidRDefault="00C75E0E">
          <w:pPr>
            <w:pStyle w:val="TOC2"/>
            <w:tabs>
              <w:tab w:val="right" w:leader="dot" w:pos="10456"/>
            </w:tabs>
            <w:rPr>
              <w:rFonts w:ascii="Arial" w:eastAsiaTheme="minorEastAsia" w:hAnsi="Arial" w:cs="Arial"/>
              <w:noProof/>
              <w:sz w:val="22"/>
              <w:lang w:eastAsia="de-DE"/>
            </w:rPr>
          </w:pPr>
          <w:r w:rsidRPr="00245B03">
            <w:rPr>
              <w:rFonts w:ascii="Arial" w:hAnsi="Arial" w:cs="Arial"/>
            </w:rPr>
            <w:fldChar w:fldCharType="begin"/>
          </w:r>
          <w:r w:rsidRPr="00245B03">
            <w:rPr>
              <w:rFonts w:ascii="Arial" w:hAnsi="Arial" w:cs="Arial"/>
            </w:rPr>
            <w:instrText xml:space="preserve"> TOC \o "1-3" \h \z \u </w:instrText>
          </w:r>
          <w:r w:rsidRPr="00245B03">
            <w:rPr>
              <w:rFonts w:ascii="Arial" w:hAnsi="Arial" w:cs="Arial"/>
            </w:rPr>
            <w:fldChar w:fldCharType="separate"/>
          </w:r>
          <w:hyperlink w:anchor="_Toc115081599" w:history="1">
            <w:r w:rsidR="00245B03" w:rsidRPr="00245B03">
              <w:rPr>
                <w:rStyle w:val="Hyperlink"/>
                <w:rFonts w:ascii="Arial" w:hAnsi="Arial" w:cs="Arial"/>
                <w:noProof/>
                <w:lang w:val="en-GB"/>
              </w:rPr>
              <w:t>Introduction</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_Toc115081599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1</w:t>
            </w:r>
            <w:r w:rsidR="00245B03" w:rsidRPr="00245B03">
              <w:rPr>
                <w:rFonts w:ascii="Arial" w:hAnsi="Arial" w:cs="Arial"/>
                <w:noProof/>
                <w:webHidden/>
              </w:rPr>
              <w:fldChar w:fldCharType="end"/>
            </w:r>
          </w:hyperlink>
        </w:p>
        <w:p w14:paraId="42D49CC7" w14:textId="24314959" w:rsidR="00245B03" w:rsidRPr="00245B03" w:rsidRDefault="00000000">
          <w:pPr>
            <w:pStyle w:val="TOC2"/>
            <w:tabs>
              <w:tab w:val="right" w:leader="dot" w:pos="10456"/>
            </w:tabs>
            <w:rPr>
              <w:rFonts w:ascii="Arial" w:eastAsiaTheme="minorEastAsia" w:hAnsi="Arial" w:cs="Arial"/>
              <w:noProof/>
              <w:sz w:val="22"/>
              <w:lang w:eastAsia="de-DE"/>
            </w:rPr>
          </w:pPr>
          <w:hyperlink w:anchor="_Toc115081600" w:history="1">
            <w:r w:rsidR="00245B03" w:rsidRPr="00245B03">
              <w:rPr>
                <w:rStyle w:val="Hyperlink"/>
                <w:rFonts w:ascii="Arial" w:hAnsi="Arial" w:cs="Arial"/>
                <w:noProof/>
                <w:lang w:val="en-GB"/>
              </w:rPr>
              <w:t>Step 1 Download and run colorForth</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_Toc115081600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2</w:t>
            </w:r>
            <w:r w:rsidR="00245B03" w:rsidRPr="00245B03">
              <w:rPr>
                <w:rFonts w:ascii="Arial" w:hAnsi="Arial" w:cs="Arial"/>
                <w:noProof/>
                <w:webHidden/>
              </w:rPr>
              <w:fldChar w:fldCharType="end"/>
            </w:r>
          </w:hyperlink>
        </w:p>
        <w:p w14:paraId="718F532F" w14:textId="1AE0EF93" w:rsidR="00245B03" w:rsidRPr="00245B03" w:rsidRDefault="00000000">
          <w:pPr>
            <w:pStyle w:val="TOC2"/>
            <w:tabs>
              <w:tab w:val="right" w:leader="dot" w:pos="10456"/>
            </w:tabs>
            <w:rPr>
              <w:rFonts w:ascii="Arial" w:eastAsiaTheme="minorEastAsia" w:hAnsi="Arial" w:cs="Arial"/>
              <w:noProof/>
              <w:sz w:val="22"/>
              <w:lang w:eastAsia="de-DE"/>
            </w:rPr>
          </w:pPr>
          <w:hyperlink w:anchor="_Toc115081601" w:history="1">
            <w:r w:rsidR="00245B03" w:rsidRPr="00245B03">
              <w:rPr>
                <w:rStyle w:val="Hyperlink"/>
                <w:rFonts w:ascii="Arial" w:hAnsi="Arial" w:cs="Arial"/>
                <w:noProof/>
                <w:lang w:val="en-GB"/>
              </w:rPr>
              <w:t>Step 2 Edit block 498</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_Toc115081601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6</w:t>
            </w:r>
            <w:r w:rsidR="00245B03" w:rsidRPr="00245B03">
              <w:rPr>
                <w:rFonts w:ascii="Arial" w:hAnsi="Arial" w:cs="Arial"/>
                <w:noProof/>
                <w:webHidden/>
              </w:rPr>
              <w:fldChar w:fldCharType="end"/>
            </w:r>
          </w:hyperlink>
        </w:p>
        <w:p w14:paraId="22772A90" w14:textId="1ADE3DC2" w:rsidR="00245B03" w:rsidRPr="00245B03" w:rsidRDefault="00000000">
          <w:pPr>
            <w:pStyle w:val="TOC2"/>
            <w:tabs>
              <w:tab w:val="right" w:leader="dot" w:pos="10456"/>
            </w:tabs>
            <w:rPr>
              <w:rFonts w:ascii="Arial" w:eastAsiaTheme="minorEastAsia" w:hAnsi="Arial" w:cs="Arial"/>
              <w:noProof/>
              <w:sz w:val="22"/>
              <w:lang w:eastAsia="de-DE"/>
            </w:rPr>
          </w:pPr>
          <w:hyperlink w:anchor="_Toc115081602" w:history="1">
            <w:r w:rsidR="00245B03" w:rsidRPr="00245B03">
              <w:rPr>
                <w:rStyle w:val="Hyperlink"/>
                <w:rFonts w:ascii="Arial" w:hAnsi="Arial" w:cs="Arial"/>
                <w:noProof/>
                <w:lang w:val="en-GB"/>
              </w:rPr>
              <w:t>Step 3 Enter the program</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_Toc115081602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8</w:t>
            </w:r>
            <w:r w:rsidR="00245B03" w:rsidRPr="00245B03">
              <w:rPr>
                <w:rFonts w:ascii="Arial" w:hAnsi="Arial" w:cs="Arial"/>
                <w:noProof/>
                <w:webHidden/>
              </w:rPr>
              <w:fldChar w:fldCharType="end"/>
            </w:r>
          </w:hyperlink>
        </w:p>
        <w:p w14:paraId="50A88CC9" w14:textId="5BD5104B" w:rsidR="00245B03" w:rsidRPr="00245B03" w:rsidRDefault="00000000">
          <w:pPr>
            <w:pStyle w:val="TOC2"/>
            <w:tabs>
              <w:tab w:val="right" w:leader="dot" w:pos="10456"/>
            </w:tabs>
            <w:rPr>
              <w:rFonts w:ascii="Arial" w:eastAsiaTheme="minorEastAsia" w:hAnsi="Arial" w:cs="Arial"/>
              <w:noProof/>
              <w:sz w:val="22"/>
              <w:lang w:eastAsia="de-DE"/>
            </w:rPr>
          </w:pPr>
          <w:hyperlink w:anchor="_Toc115081603" w:history="1">
            <w:r w:rsidR="00245B03" w:rsidRPr="00245B03">
              <w:rPr>
                <w:rStyle w:val="Hyperlink"/>
                <w:rFonts w:ascii="Arial" w:hAnsi="Arial" w:cs="Arial"/>
                <w:noProof/>
                <w:lang w:val="en-GB"/>
              </w:rPr>
              <w:t>Step 4 Save your work</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_Toc115081603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10</w:t>
            </w:r>
            <w:r w:rsidR="00245B03" w:rsidRPr="00245B03">
              <w:rPr>
                <w:rFonts w:ascii="Arial" w:hAnsi="Arial" w:cs="Arial"/>
                <w:noProof/>
                <w:webHidden/>
              </w:rPr>
              <w:fldChar w:fldCharType="end"/>
            </w:r>
          </w:hyperlink>
        </w:p>
        <w:p w14:paraId="6D2DD6E1" w14:textId="5F36F2F0" w:rsidR="00245B03" w:rsidRPr="00245B03" w:rsidRDefault="00000000">
          <w:pPr>
            <w:pStyle w:val="TOC2"/>
            <w:tabs>
              <w:tab w:val="right" w:leader="dot" w:pos="10456"/>
            </w:tabs>
            <w:rPr>
              <w:rFonts w:ascii="Arial" w:eastAsiaTheme="minorEastAsia" w:hAnsi="Arial" w:cs="Arial"/>
              <w:noProof/>
              <w:sz w:val="22"/>
              <w:lang w:eastAsia="de-DE"/>
            </w:rPr>
          </w:pPr>
          <w:hyperlink w:anchor="_Toc115081604" w:history="1">
            <w:r w:rsidR="00245B03" w:rsidRPr="00245B03">
              <w:rPr>
                <w:rStyle w:val="Hyperlink"/>
                <w:rFonts w:ascii="Arial" w:hAnsi="Arial" w:cs="Arial"/>
                <w:noProof/>
                <w:lang w:val="en-GB"/>
              </w:rPr>
              <w:t>Step 5 Load and run the program</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_Toc115081604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11</w:t>
            </w:r>
            <w:r w:rsidR="00245B03" w:rsidRPr="00245B03">
              <w:rPr>
                <w:rFonts w:ascii="Arial" w:hAnsi="Arial" w:cs="Arial"/>
                <w:noProof/>
                <w:webHidden/>
              </w:rPr>
              <w:fldChar w:fldCharType="end"/>
            </w:r>
          </w:hyperlink>
        </w:p>
        <w:p w14:paraId="12996A1B" w14:textId="1B479119" w:rsidR="00245B03" w:rsidRPr="00245B03" w:rsidRDefault="00000000">
          <w:pPr>
            <w:pStyle w:val="TOC2"/>
            <w:tabs>
              <w:tab w:val="right" w:leader="dot" w:pos="10456"/>
            </w:tabs>
            <w:rPr>
              <w:rFonts w:ascii="Arial" w:eastAsiaTheme="minorEastAsia" w:hAnsi="Arial" w:cs="Arial"/>
              <w:noProof/>
              <w:sz w:val="22"/>
              <w:lang w:eastAsia="de-DE"/>
            </w:rPr>
          </w:pPr>
          <w:hyperlink w:anchor="_Toc115081605" w:history="1">
            <w:r w:rsidR="00245B03" w:rsidRPr="00245B03">
              <w:rPr>
                <w:rStyle w:val="Hyperlink"/>
                <w:rFonts w:ascii="Arial" w:hAnsi="Arial" w:cs="Arial"/>
                <w:noProof/>
                <w:lang w:val="en-GB"/>
              </w:rPr>
              <w:t>Step 6 More features</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_Toc115081605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12</w:t>
            </w:r>
            <w:r w:rsidR="00245B03" w:rsidRPr="00245B03">
              <w:rPr>
                <w:rFonts w:ascii="Arial" w:hAnsi="Arial" w:cs="Arial"/>
                <w:noProof/>
                <w:webHidden/>
              </w:rPr>
              <w:fldChar w:fldCharType="end"/>
            </w:r>
          </w:hyperlink>
        </w:p>
        <w:p w14:paraId="228844BC" w14:textId="527BF4A7" w:rsidR="00245B03" w:rsidRPr="00245B03" w:rsidRDefault="00000000">
          <w:pPr>
            <w:pStyle w:val="TOC2"/>
            <w:tabs>
              <w:tab w:val="right" w:leader="dot" w:pos="10456"/>
            </w:tabs>
            <w:rPr>
              <w:rFonts w:ascii="Arial" w:eastAsiaTheme="minorEastAsia" w:hAnsi="Arial" w:cs="Arial"/>
              <w:noProof/>
              <w:sz w:val="22"/>
              <w:lang w:eastAsia="de-DE"/>
            </w:rPr>
          </w:pPr>
          <w:hyperlink w:anchor="_Toc115081606" w:history="1">
            <w:r w:rsidR="00245B03" w:rsidRPr="00245B03">
              <w:rPr>
                <w:rStyle w:val="Hyperlink"/>
                <w:rFonts w:ascii="Arial" w:hAnsi="Arial" w:cs="Arial"/>
                <w:noProof/>
                <w:lang w:val="en-GB"/>
              </w:rPr>
              <w:t>Step 7 Save Your Work part 2</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_Toc115081606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13</w:t>
            </w:r>
            <w:r w:rsidR="00245B03" w:rsidRPr="00245B03">
              <w:rPr>
                <w:rFonts w:ascii="Arial" w:hAnsi="Arial" w:cs="Arial"/>
                <w:noProof/>
                <w:webHidden/>
              </w:rPr>
              <w:fldChar w:fldCharType="end"/>
            </w:r>
          </w:hyperlink>
        </w:p>
        <w:p w14:paraId="60C1993E" w14:textId="6BD2674A" w:rsidR="00245B03" w:rsidRPr="00245B03" w:rsidRDefault="00000000">
          <w:pPr>
            <w:pStyle w:val="TOC2"/>
            <w:tabs>
              <w:tab w:val="right" w:leader="dot" w:pos="10456"/>
            </w:tabs>
            <w:rPr>
              <w:rFonts w:ascii="Arial" w:eastAsiaTheme="minorEastAsia" w:hAnsi="Arial" w:cs="Arial"/>
              <w:noProof/>
              <w:sz w:val="22"/>
              <w:lang w:eastAsia="de-DE"/>
            </w:rPr>
          </w:pPr>
          <w:hyperlink w:anchor="_Toc115081607" w:history="1">
            <w:r w:rsidR="00245B03" w:rsidRPr="00245B03">
              <w:rPr>
                <w:rStyle w:val="Hyperlink"/>
                <w:rFonts w:ascii="Arial" w:hAnsi="Arial" w:cs="Arial"/>
                <w:noProof/>
                <w:lang w:val="en-GB"/>
              </w:rPr>
              <w:t>Appendix A Useful Commands</w:t>
            </w:r>
            <w:r w:rsidR="00245B03" w:rsidRPr="00245B03">
              <w:rPr>
                <w:rFonts w:ascii="Arial" w:hAnsi="Arial" w:cs="Arial"/>
                <w:noProof/>
                <w:webHidden/>
              </w:rPr>
              <w:tab/>
            </w:r>
            <w:r w:rsidR="00245B03" w:rsidRPr="00245B03">
              <w:rPr>
                <w:rFonts w:ascii="Arial" w:hAnsi="Arial" w:cs="Arial"/>
                <w:noProof/>
                <w:webHidden/>
              </w:rPr>
              <w:fldChar w:fldCharType="begin"/>
            </w:r>
            <w:r w:rsidR="00245B03" w:rsidRPr="00245B03">
              <w:rPr>
                <w:rFonts w:ascii="Arial" w:hAnsi="Arial" w:cs="Arial"/>
                <w:noProof/>
                <w:webHidden/>
              </w:rPr>
              <w:instrText xml:space="preserve"> PAGEREF _Toc115081607 \h </w:instrText>
            </w:r>
            <w:r w:rsidR="00245B03" w:rsidRPr="00245B03">
              <w:rPr>
                <w:rFonts w:ascii="Arial" w:hAnsi="Arial" w:cs="Arial"/>
                <w:noProof/>
                <w:webHidden/>
              </w:rPr>
            </w:r>
            <w:r w:rsidR="00245B03" w:rsidRPr="00245B03">
              <w:rPr>
                <w:rFonts w:ascii="Arial" w:hAnsi="Arial" w:cs="Arial"/>
                <w:noProof/>
                <w:webHidden/>
              </w:rPr>
              <w:fldChar w:fldCharType="separate"/>
            </w:r>
            <w:r w:rsidR="00285F8C">
              <w:rPr>
                <w:rFonts w:ascii="Arial" w:hAnsi="Arial" w:cs="Arial"/>
                <w:noProof/>
                <w:webHidden/>
              </w:rPr>
              <w:t>14</w:t>
            </w:r>
            <w:r w:rsidR="00245B03" w:rsidRPr="00245B03">
              <w:rPr>
                <w:rFonts w:ascii="Arial" w:hAnsi="Arial" w:cs="Arial"/>
                <w:noProof/>
                <w:webHidden/>
              </w:rPr>
              <w:fldChar w:fldCharType="end"/>
            </w:r>
          </w:hyperlink>
        </w:p>
        <w:p w14:paraId="248A44BA" w14:textId="7E20BB28" w:rsidR="00C75E0E" w:rsidRPr="00245B03" w:rsidRDefault="00C75E0E">
          <w:pPr>
            <w:rPr>
              <w:rFonts w:ascii="Arial" w:hAnsi="Arial" w:cs="Arial"/>
            </w:rPr>
          </w:pPr>
          <w:r w:rsidRPr="00245B03">
            <w:rPr>
              <w:rFonts w:ascii="Arial" w:hAnsi="Arial" w:cs="Arial"/>
              <w:b/>
              <w:bCs/>
              <w:noProof/>
            </w:rPr>
            <w:fldChar w:fldCharType="end"/>
          </w:r>
        </w:p>
      </w:sdtContent>
    </w:sdt>
    <w:p w14:paraId="548A121F" w14:textId="4FE603A1" w:rsidR="00EB4369" w:rsidRDefault="00EB4369" w:rsidP="00EB4369">
      <w:pPr>
        <w:rPr>
          <w:lang w:val="en-GB" w:eastAsia="en-GB"/>
        </w:rPr>
      </w:pPr>
    </w:p>
    <w:p w14:paraId="7093373E" w14:textId="5F5B1471" w:rsidR="00123831" w:rsidRDefault="00123831" w:rsidP="00123831">
      <w:pPr>
        <w:pStyle w:val="Heading2"/>
        <w:rPr>
          <w:rStyle w:val="Heading2Char"/>
          <w:lang w:val="en-GB"/>
        </w:rPr>
      </w:pPr>
      <w:bookmarkStart w:id="0" w:name="_Toc115081599"/>
      <w:r>
        <w:rPr>
          <w:rStyle w:val="Heading2Char"/>
          <w:lang w:val="en-GB"/>
        </w:rPr>
        <w:t>Introduction</w:t>
      </w:r>
      <w:bookmarkEnd w:id="0"/>
    </w:p>
    <w:p w14:paraId="442C1608" w14:textId="57883886" w:rsidR="009A029B" w:rsidRDefault="009A029B" w:rsidP="009A029B">
      <w:pPr>
        <w:rPr>
          <w:lang w:val="en-GB"/>
        </w:rPr>
      </w:pPr>
      <w:r>
        <w:rPr>
          <w:lang w:val="en-GB"/>
        </w:rPr>
        <w:t xml:space="preserve">This is a tutorial on how to program in </w:t>
      </w:r>
      <w:r w:rsidRPr="00D715C1">
        <w:rPr>
          <w:color w:val="FF0000"/>
          <w:lang w:val="en-GB"/>
        </w:rPr>
        <w:t>color</w:t>
      </w:r>
      <w:r w:rsidRPr="00D715C1">
        <w:rPr>
          <w:color w:val="00B050"/>
          <w:lang w:val="en-GB"/>
        </w:rPr>
        <w:t>Forth</w:t>
      </w:r>
      <w:r w:rsidR="00BC1594">
        <w:rPr>
          <w:color w:val="00B050"/>
          <w:lang w:val="en-GB"/>
        </w:rPr>
        <w:t xml:space="preserve"> </w:t>
      </w:r>
      <w:r w:rsidR="00BC1594">
        <w:rPr>
          <w:lang w:val="en-GB"/>
        </w:rPr>
        <w:t>under Windows</w:t>
      </w:r>
      <w:r>
        <w:rPr>
          <w:lang w:val="en-GB"/>
        </w:rPr>
        <w:t xml:space="preserve">, using </w:t>
      </w:r>
      <w:r w:rsidR="00D715C1">
        <w:rPr>
          <w:lang w:val="en-GB"/>
        </w:rPr>
        <w:t xml:space="preserve">the </w:t>
      </w:r>
      <w:hyperlink r:id="rId8" w:history="1">
        <w:r w:rsidR="00C36845">
          <w:rPr>
            <w:rStyle w:val="Hyperlink"/>
            <w:lang w:val="en-GB"/>
          </w:rPr>
          <w:t>cf2022</w:t>
        </w:r>
      </w:hyperlink>
      <w:r>
        <w:rPr>
          <w:lang w:val="en-GB"/>
        </w:rPr>
        <w:t xml:space="preserve"> system</w:t>
      </w:r>
      <w:r w:rsidR="00661384">
        <w:rPr>
          <w:lang w:val="en-GB"/>
        </w:rPr>
        <w:t xml:space="preserve"> that I distribute and support</w:t>
      </w:r>
      <w:r w:rsidR="00BC1594">
        <w:rPr>
          <w:lang w:val="en-GB"/>
        </w:rPr>
        <w:t>.</w:t>
      </w:r>
    </w:p>
    <w:p w14:paraId="46162F62" w14:textId="4F94BF52" w:rsidR="00D715C1" w:rsidRPr="00D715C1" w:rsidRDefault="00000000" w:rsidP="009A029B">
      <w:pPr>
        <w:rPr>
          <w:lang w:val="en-GB"/>
        </w:rPr>
      </w:pPr>
      <w:hyperlink r:id="rId9" w:history="1">
        <w:r w:rsidR="00D715C1" w:rsidRPr="00D715C1">
          <w:rPr>
            <w:rStyle w:val="Hyperlink"/>
            <w:lang w:val="en-GB"/>
          </w:rPr>
          <w:t>colorForth</w:t>
        </w:r>
      </w:hyperlink>
      <w:r w:rsidR="00D715C1" w:rsidRPr="00D715C1">
        <w:rPr>
          <w:lang w:val="en-GB"/>
        </w:rPr>
        <w:t xml:space="preserve"> is a dialect of the </w:t>
      </w:r>
      <w:hyperlink r:id="rId10" w:history="1">
        <w:r w:rsidR="00D715C1" w:rsidRPr="008C110C">
          <w:rPr>
            <w:rStyle w:val="Hyperlink"/>
            <w:lang w:val="en-GB"/>
          </w:rPr>
          <w:t>Forth</w:t>
        </w:r>
      </w:hyperlink>
      <w:r w:rsidR="00D715C1" w:rsidRPr="00D715C1">
        <w:rPr>
          <w:lang w:val="en-GB"/>
        </w:rPr>
        <w:t xml:space="preserve"> programming language, both of which languages were invented by Charles H. “Chuck” Moore ; - Forth around 1968, and </w:t>
      </w:r>
      <w:r w:rsidR="00D715C1" w:rsidRPr="00D715C1">
        <w:rPr>
          <w:color w:val="FF0000"/>
          <w:lang w:val="en-GB"/>
        </w:rPr>
        <w:t>color</w:t>
      </w:r>
      <w:r w:rsidR="00D715C1" w:rsidRPr="00D715C1">
        <w:rPr>
          <w:color w:val="00B050"/>
          <w:lang w:val="en-GB"/>
        </w:rPr>
        <w:t>Forth</w:t>
      </w:r>
      <w:r w:rsidR="00D715C1" w:rsidRPr="00D715C1">
        <w:rPr>
          <w:lang w:val="en-GB"/>
        </w:rPr>
        <w:t xml:space="preserve"> in the late 1990’s.</w:t>
      </w:r>
    </w:p>
    <w:p w14:paraId="7B4F4247" w14:textId="70BC9018" w:rsidR="009A029B" w:rsidRDefault="009A029B" w:rsidP="009A029B">
      <w:pPr>
        <w:rPr>
          <w:lang w:val="en-GB" w:eastAsia="en-GB"/>
        </w:rPr>
      </w:pPr>
      <w:r>
        <w:rPr>
          <w:lang w:val="en-GB" w:eastAsia="en-GB"/>
        </w:rPr>
        <w:t xml:space="preserve">The file </w:t>
      </w:r>
      <w:hyperlink r:id="rId11" w:history="1">
        <w:r w:rsidR="00C36845">
          <w:rPr>
            <w:rStyle w:val="Hyperlink"/>
            <w:lang w:val="en-GB" w:eastAsia="en-GB"/>
          </w:rPr>
          <w:t>cf2022</w:t>
        </w:r>
        <w:r w:rsidRPr="00F86A76">
          <w:rPr>
            <w:rStyle w:val="Hyperlink"/>
            <w:lang w:val="en-GB" w:eastAsia="en-GB"/>
          </w:rPr>
          <w:t>_colorForth.pdf</w:t>
        </w:r>
      </w:hyperlink>
      <w:r>
        <w:rPr>
          <w:lang w:val="en-GB" w:eastAsia="en-GB"/>
        </w:rPr>
        <w:t xml:space="preserve"> gives a more detailed explanation. </w:t>
      </w:r>
    </w:p>
    <w:p w14:paraId="0A6EC38D" w14:textId="77777777" w:rsidR="00DF171C" w:rsidRDefault="00661384" w:rsidP="009A029B">
      <w:pPr>
        <w:rPr>
          <w:lang w:val="en-GB"/>
        </w:rPr>
      </w:pPr>
      <w:r w:rsidRPr="00D715C1">
        <w:rPr>
          <w:color w:val="FF0000"/>
          <w:lang w:val="en-GB"/>
        </w:rPr>
        <w:t>color</w:t>
      </w:r>
      <w:r w:rsidRPr="00D715C1">
        <w:rPr>
          <w:color w:val="00B050"/>
          <w:lang w:val="en-GB"/>
        </w:rPr>
        <w:t>Forth</w:t>
      </w:r>
      <w:r>
        <w:rPr>
          <w:color w:val="00B050"/>
          <w:lang w:val="en-GB"/>
        </w:rPr>
        <w:t xml:space="preserve"> </w:t>
      </w:r>
      <w:r>
        <w:rPr>
          <w:lang w:val="en-GB"/>
        </w:rPr>
        <w:t>is not like anything else</w:t>
      </w:r>
      <w:r w:rsidR="00DF171C">
        <w:rPr>
          <w:lang w:val="en-GB"/>
        </w:rPr>
        <w:t>.</w:t>
      </w:r>
    </w:p>
    <w:p w14:paraId="7A988887" w14:textId="7016DE65" w:rsidR="00BC1594" w:rsidRDefault="00BC1594" w:rsidP="009A029B">
      <w:pPr>
        <w:rPr>
          <w:lang w:val="en-GB"/>
        </w:rPr>
      </w:pPr>
      <w:r>
        <w:rPr>
          <w:lang w:val="en-GB"/>
        </w:rPr>
        <w:t xml:space="preserve">When you press a key in </w:t>
      </w:r>
      <w:r w:rsidRPr="00D715C1">
        <w:rPr>
          <w:color w:val="FF0000"/>
          <w:lang w:val="en-GB"/>
        </w:rPr>
        <w:t>color</w:t>
      </w:r>
      <w:r w:rsidRPr="00D715C1">
        <w:rPr>
          <w:color w:val="00B050"/>
          <w:lang w:val="en-GB"/>
        </w:rPr>
        <w:t>Forth</w:t>
      </w:r>
      <w:r>
        <w:rPr>
          <w:lang w:val="en-GB"/>
        </w:rPr>
        <w:t xml:space="preserve"> something happens. Exactly what happens depends on the current state of the system, and this system state is displayed on the screen. In the abstract, this is true of every computer program – the difference with </w:t>
      </w:r>
      <w:r w:rsidRPr="00D715C1">
        <w:rPr>
          <w:color w:val="FF0000"/>
          <w:lang w:val="en-GB"/>
        </w:rPr>
        <w:t>color</w:t>
      </w:r>
      <w:r w:rsidRPr="00D715C1">
        <w:rPr>
          <w:color w:val="00B050"/>
          <w:lang w:val="en-GB"/>
        </w:rPr>
        <w:t>Forth</w:t>
      </w:r>
      <w:r>
        <w:rPr>
          <w:lang w:val="en-GB"/>
        </w:rPr>
        <w:t xml:space="preserve"> is that it is complete – there is nothing else going on.</w:t>
      </w:r>
    </w:p>
    <w:p w14:paraId="1331773A" w14:textId="5D473EA2" w:rsidR="00DF171C" w:rsidRDefault="00000000" w:rsidP="00DF171C">
      <w:pPr>
        <w:rPr>
          <w:lang w:val="en-GB"/>
        </w:rPr>
      </w:pPr>
      <w:hyperlink r:id="rId12" w:history="1">
        <w:r w:rsidR="00C36845">
          <w:rPr>
            <w:rStyle w:val="Hyperlink"/>
            <w:lang w:val="en-GB"/>
          </w:rPr>
          <w:t>cf2022</w:t>
        </w:r>
      </w:hyperlink>
      <w:r w:rsidR="00DF171C">
        <w:rPr>
          <w:lang w:val="en-GB"/>
        </w:rPr>
        <w:t xml:space="preserve"> is and always will be work in progress. I hope to add version control, strings etc. etc. but without losing </w:t>
      </w:r>
      <w:proofErr w:type="spellStart"/>
      <w:r w:rsidR="00DF171C" w:rsidRPr="00D715C1">
        <w:rPr>
          <w:color w:val="FF0000"/>
          <w:lang w:val="en-GB"/>
        </w:rPr>
        <w:t>color</w:t>
      </w:r>
      <w:r w:rsidR="00DF171C" w:rsidRPr="00D715C1">
        <w:rPr>
          <w:color w:val="00B050"/>
          <w:lang w:val="en-GB"/>
        </w:rPr>
        <w:t>Forth</w:t>
      </w:r>
      <w:r w:rsidR="00DF171C" w:rsidRPr="00661384">
        <w:rPr>
          <w:lang w:val="en-GB"/>
        </w:rPr>
        <w:t>’s</w:t>
      </w:r>
      <w:proofErr w:type="spellEnd"/>
      <w:r w:rsidR="00DF171C">
        <w:rPr>
          <w:lang w:val="en-GB"/>
        </w:rPr>
        <w:t xml:space="preserve"> amazing simplicity. </w:t>
      </w:r>
    </w:p>
    <w:p w14:paraId="7F98A235" w14:textId="4269F618" w:rsidR="00DF171C" w:rsidRDefault="00DF171C" w:rsidP="00DF171C">
      <w:pPr>
        <w:rPr>
          <w:lang w:val="en-GB"/>
        </w:rPr>
      </w:pPr>
      <w:r>
        <w:rPr>
          <w:lang w:val="en-GB"/>
        </w:rPr>
        <w:t xml:space="preserve">My intention in supporting </w:t>
      </w:r>
      <w:r w:rsidRPr="00D715C1">
        <w:rPr>
          <w:color w:val="FF0000"/>
          <w:lang w:val="en-GB"/>
        </w:rPr>
        <w:t>color</w:t>
      </w:r>
      <w:r w:rsidRPr="00D715C1">
        <w:rPr>
          <w:color w:val="00B050"/>
          <w:lang w:val="en-GB"/>
        </w:rPr>
        <w:t>Forth</w:t>
      </w:r>
      <w:r>
        <w:rPr>
          <w:color w:val="00B050"/>
          <w:lang w:val="en-GB"/>
        </w:rPr>
        <w:t xml:space="preserve"> </w:t>
      </w:r>
      <w:r>
        <w:rPr>
          <w:lang w:val="en-GB"/>
        </w:rPr>
        <w:t>is to make it accessible to as many people as possible</w:t>
      </w:r>
      <w:r w:rsidR="00192965">
        <w:rPr>
          <w:lang w:val="en-GB"/>
        </w:rPr>
        <w:t>.</w:t>
      </w:r>
    </w:p>
    <w:p w14:paraId="53CA735B" w14:textId="3FCE01F0" w:rsidR="00BD1082" w:rsidRDefault="00BD1082" w:rsidP="00DF171C">
      <w:pPr>
        <w:rPr>
          <w:lang w:val="en-GB"/>
        </w:rPr>
      </w:pPr>
      <w:r>
        <w:rPr>
          <w:lang w:val="en-GB"/>
        </w:rPr>
        <w:t xml:space="preserve">Feedback welcome </w:t>
      </w:r>
      <w:hyperlink r:id="rId13" w:history="1">
        <w:r w:rsidRPr="00D0436E">
          <w:rPr>
            <w:rStyle w:val="Hyperlink"/>
            <w:lang w:val="en-GB"/>
          </w:rPr>
          <w:t>howerd@inventio.co.uk</w:t>
        </w:r>
      </w:hyperlink>
      <w:r>
        <w:rPr>
          <w:lang w:val="en-GB"/>
        </w:rPr>
        <w:t xml:space="preserve">  </w:t>
      </w:r>
      <w:hyperlink r:id="rId14" w:history="1">
        <w:r w:rsidRPr="00D0436E">
          <w:rPr>
            <w:rStyle w:val="Hyperlink"/>
            <w:lang w:val="en-GB"/>
          </w:rPr>
          <w:t>www.inventio.co.uk</w:t>
        </w:r>
      </w:hyperlink>
      <w:r>
        <w:rPr>
          <w:lang w:val="en-GB"/>
        </w:rPr>
        <w:t>.</w:t>
      </w:r>
    </w:p>
    <w:p w14:paraId="235F42A9" w14:textId="12199999" w:rsidR="00BD1082" w:rsidRDefault="00BD1082" w:rsidP="00DF171C">
      <w:pPr>
        <w:rPr>
          <w:lang w:val="en-GB"/>
        </w:rPr>
      </w:pPr>
      <w:r>
        <w:rPr>
          <w:lang w:val="en-GB"/>
        </w:rPr>
        <w:t>Have fun!</w:t>
      </w:r>
    </w:p>
    <w:p w14:paraId="7B264411" w14:textId="3DB9F592" w:rsidR="00BD1082" w:rsidRDefault="00BD1082" w:rsidP="00DF171C">
      <w:pPr>
        <w:rPr>
          <w:lang w:val="en-GB"/>
        </w:rPr>
      </w:pPr>
      <w:r>
        <w:rPr>
          <w:lang w:val="en-GB"/>
        </w:rPr>
        <w:t>Howerd Oakford</w:t>
      </w:r>
    </w:p>
    <w:p w14:paraId="13F8052A" w14:textId="77777777" w:rsidR="00BD1082" w:rsidRPr="00DF171C" w:rsidRDefault="00BD1082" w:rsidP="00DF171C">
      <w:pPr>
        <w:rPr>
          <w:lang w:val="en-GB"/>
        </w:rPr>
      </w:pPr>
    </w:p>
    <w:p w14:paraId="385EB03E" w14:textId="518E4CA9" w:rsidR="00BC1594" w:rsidRDefault="00BC1594" w:rsidP="009A029B">
      <w:pPr>
        <w:rPr>
          <w:lang w:val="en-GB"/>
        </w:rPr>
      </w:pPr>
    </w:p>
    <w:p w14:paraId="2F29C27C" w14:textId="77777777" w:rsidR="00BC1594" w:rsidRPr="00BC1594" w:rsidRDefault="00BC1594" w:rsidP="009A029B">
      <w:pPr>
        <w:rPr>
          <w:lang w:val="en-GB" w:eastAsia="en-GB"/>
        </w:rPr>
      </w:pPr>
    </w:p>
    <w:p w14:paraId="79A47A05" w14:textId="77777777" w:rsidR="00D715C1" w:rsidRDefault="00D715C1" w:rsidP="009A029B">
      <w:pPr>
        <w:rPr>
          <w:lang w:val="en-GB" w:eastAsia="en-GB"/>
        </w:rPr>
      </w:pPr>
    </w:p>
    <w:p w14:paraId="18A133DC" w14:textId="77777777" w:rsidR="009A029B" w:rsidRPr="009A029B" w:rsidRDefault="009A029B" w:rsidP="009A029B">
      <w:pPr>
        <w:rPr>
          <w:lang w:val="en-GB"/>
        </w:rPr>
      </w:pPr>
    </w:p>
    <w:p w14:paraId="04027551" w14:textId="25BD7737" w:rsidR="00AA3007" w:rsidRDefault="00AA3007" w:rsidP="00123831">
      <w:pPr>
        <w:pStyle w:val="Heading2"/>
        <w:rPr>
          <w:rStyle w:val="Heading2Char"/>
          <w:lang w:val="en-GB"/>
        </w:rPr>
      </w:pPr>
      <w:r>
        <w:rPr>
          <w:rStyle w:val="Heading2Char"/>
          <w:lang w:val="en-GB"/>
        </w:rPr>
        <w:br w:type="page"/>
      </w:r>
    </w:p>
    <w:p w14:paraId="73C59D63" w14:textId="64953572" w:rsidR="00AA3007" w:rsidRDefault="00747208" w:rsidP="00EB4369">
      <w:pPr>
        <w:rPr>
          <w:lang w:val="en-GB" w:eastAsia="en-GB"/>
        </w:rPr>
      </w:pPr>
      <w:bookmarkStart w:id="1" w:name="_Toc115081600"/>
      <w:r>
        <w:rPr>
          <w:rStyle w:val="Heading2Char"/>
          <w:lang w:val="en-GB"/>
        </w:rPr>
        <w:lastRenderedPageBreak/>
        <w:t xml:space="preserve">Step 1 </w:t>
      </w:r>
      <w:r w:rsidR="00F43F73">
        <w:rPr>
          <w:rStyle w:val="Heading2Char"/>
          <w:lang w:val="en-GB"/>
        </w:rPr>
        <w:t>D</w:t>
      </w:r>
      <w:r w:rsidR="00EB4369" w:rsidRPr="00600E4A">
        <w:rPr>
          <w:rStyle w:val="Heading2Char"/>
          <w:lang w:val="en-GB"/>
        </w:rPr>
        <w:t xml:space="preserve">ownload </w:t>
      </w:r>
      <w:r>
        <w:rPr>
          <w:rStyle w:val="Heading2Char"/>
          <w:lang w:val="en-GB"/>
        </w:rPr>
        <w:t>and run colorForth</w:t>
      </w:r>
      <w:bookmarkEnd w:id="1"/>
      <w:r w:rsidR="003232E7">
        <w:rPr>
          <w:lang w:val="en-GB" w:eastAsia="en-GB"/>
        </w:rPr>
        <w:t xml:space="preserve"> </w:t>
      </w:r>
      <w:r>
        <w:rPr>
          <w:lang w:val="en-GB" w:eastAsia="en-GB"/>
        </w:rPr>
        <w:t xml:space="preserve">using the file </w:t>
      </w:r>
      <w:r w:rsidR="003224D5">
        <w:rPr>
          <w:lang w:val="en-GB" w:eastAsia="en-GB"/>
        </w:rPr>
        <w:t>“</w:t>
      </w:r>
      <w:r w:rsidR="00EB16E6" w:rsidRPr="00EB16E6">
        <w:rPr>
          <w:lang w:val="en-GB" w:eastAsia="en-GB"/>
        </w:rPr>
        <w:t>cf2023_2023Apr04_</w:t>
      </w:r>
      <w:proofErr w:type="gramStart"/>
      <w:r w:rsidR="00EB16E6" w:rsidRPr="00EB16E6">
        <w:rPr>
          <w:lang w:val="en-GB" w:eastAsia="en-GB"/>
        </w:rPr>
        <w:t>roomed-zebra</w:t>
      </w:r>
      <w:proofErr w:type="gramEnd"/>
      <w:r w:rsidR="00EB16E6" w:rsidRPr="00EB16E6">
        <w:rPr>
          <w:lang w:val="en-GB" w:eastAsia="en-GB"/>
        </w:rPr>
        <w:t>.7z</w:t>
      </w:r>
      <w:r w:rsidR="003224D5">
        <w:rPr>
          <w:lang w:val="en-GB" w:eastAsia="en-GB"/>
        </w:rPr>
        <w:t>”</w:t>
      </w:r>
      <w:r w:rsidR="003232E7">
        <w:rPr>
          <w:lang w:val="en-GB" w:eastAsia="en-GB"/>
        </w:rPr>
        <w:t xml:space="preserve"> from </w:t>
      </w:r>
      <w:r w:rsidR="00AA3007">
        <w:rPr>
          <w:lang w:val="en-GB" w:eastAsia="en-GB"/>
        </w:rPr>
        <w:t>:</w:t>
      </w:r>
    </w:p>
    <w:p w14:paraId="760B7696" w14:textId="3CB1A0AB" w:rsidR="003232E7" w:rsidRDefault="00000000" w:rsidP="00EB4369">
      <w:pPr>
        <w:rPr>
          <w:lang w:val="en-GB" w:eastAsia="en-GB"/>
        </w:rPr>
      </w:pPr>
      <w:hyperlink r:id="rId15" w:history="1">
        <w:r w:rsidR="003232E7" w:rsidRPr="00D0436E">
          <w:rPr>
            <w:rStyle w:val="Hyperlink"/>
            <w:lang w:val="en-GB" w:eastAsia="en-GB"/>
          </w:rPr>
          <w:t>http://www.inventio.co.uk/colorforth/</w:t>
        </w:r>
      </w:hyperlink>
      <w:r w:rsidR="003232E7">
        <w:rPr>
          <w:lang w:val="en-GB" w:eastAsia="en-GB"/>
        </w:rPr>
        <w:t xml:space="preserve"> or by clicking </w:t>
      </w:r>
      <w:hyperlink r:id="rId16" w:history="1">
        <w:r w:rsidR="003232E7" w:rsidRPr="00541622">
          <w:rPr>
            <w:rStyle w:val="Hyperlink"/>
            <w:lang w:val="en-GB" w:eastAsia="en-GB"/>
          </w:rPr>
          <w:t>here</w:t>
        </w:r>
      </w:hyperlink>
      <w:r w:rsidR="003232E7">
        <w:rPr>
          <w:lang w:val="en-GB" w:eastAsia="en-GB"/>
        </w:rPr>
        <w:t xml:space="preserve"> </w:t>
      </w:r>
      <w:r w:rsidR="00E147E9">
        <w:rPr>
          <w:lang w:val="en-GB" w:eastAsia="en-GB"/>
        </w:rPr>
        <w:t>:</w:t>
      </w:r>
    </w:p>
    <w:p w14:paraId="40BD0ED6" w14:textId="4C8CF113" w:rsidR="003232E7" w:rsidRDefault="00000000" w:rsidP="00EB4369">
      <w:pPr>
        <w:rPr>
          <w:lang w:val="en-GB" w:eastAsia="en-GB"/>
        </w:rPr>
      </w:pPr>
      <w:hyperlink r:id="rId17" w:history="1">
        <w:r w:rsidR="00A80EAF">
          <w:rPr>
            <w:rStyle w:val="Hyperlink"/>
            <w:lang w:val="en-GB" w:eastAsia="en-GB"/>
          </w:rPr>
          <w:t>https://www.inventio.co.uk/cf2022/cf2022_2022Sep24.7z</w:t>
        </w:r>
      </w:hyperlink>
    </w:p>
    <w:p w14:paraId="141EA858" w14:textId="007D03D4" w:rsidR="003232E7" w:rsidRDefault="00541622" w:rsidP="00EB4369">
      <w:pPr>
        <w:rPr>
          <w:lang w:val="en-GB" w:eastAsia="en-GB"/>
        </w:rPr>
      </w:pPr>
      <w:r>
        <w:rPr>
          <w:lang w:val="en-GB" w:eastAsia="en-GB"/>
        </w:rPr>
        <w:t>Unzip the file on a computer running Windows, for example into the folder cf20</w:t>
      </w:r>
      <w:r w:rsidR="009E46DE">
        <w:rPr>
          <w:lang w:val="en-GB" w:eastAsia="en-GB"/>
        </w:rPr>
        <w:t>22</w:t>
      </w:r>
      <w:r>
        <w:rPr>
          <w:lang w:val="en-GB" w:eastAsia="en-GB"/>
        </w:rPr>
        <w:t>.</w:t>
      </w:r>
    </w:p>
    <w:p w14:paraId="4E63DC62" w14:textId="765C94A1" w:rsidR="00541622" w:rsidRDefault="00541622" w:rsidP="00EB4369">
      <w:pPr>
        <w:rPr>
          <w:lang w:val="en-GB" w:eastAsia="en-GB"/>
        </w:rPr>
      </w:pPr>
      <w:r>
        <w:rPr>
          <w:lang w:val="en-GB" w:eastAsia="en-GB"/>
        </w:rPr>
        <w:t xml:space="preserve">Double click on </w:t>
      </w:r>
      <w:r w:rsidRPr="00E147E9">
        <w:rPr>
          <w:b/>
          <w:bCs/>
          <w:lang w:val="en-GB" w:eastAsia="en-GB"/>
        </w:rPr>
        <w:t>go.bat</w:t>
      </w:r>
      <w:r>
        <w:rPr>
          <w:lang w:val="en-GB" w:eastAsia="en-GB"/>
        </w:rPr>
        <w:t xml:space="preserve"> .</w:t>
      </w:r>
    </w:p>
    <w:p w14:paraId="58BEEB35" w14:textId="48FC932E" w:rsidR="00E147E9" w:rsidRDefault="00DD3B2E" w:rsidP="00361552">
      <w:pPr>
        <w:jc w:val="center"/>
        <w:rPr>
          <w:lang w:val="en-GB" w:eastAsia="en-GB"/>
        </w:rPr>
      </w:pPr>
      <w:r>
        <w:rPr>
          <w:noProof/>
          <w:lang w:val="en-GB" w:eastAsia="en-GB"/>
        </w:rPr>
        <w:drawing>
          <wp:inline distT="0" distB="0" distL="0" distR="0" wp14:anchorId="6046D774" wp14:editId="5E1AE629">
            <wp:extent cx="6638925" cy="3990975"/>
            <wp:effectExtent l="0" t="0" r="9525"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38925" cy="3990975"/>
                    </a:xfrm>
                    <a:prstGeom prst="rect">
                      <a:avLst/>
                    </a:prstGeom>
                    <a:noFill/>
                    <a:ln>
                      <a:noFill/>
                    </a:ln>
                  </pic:spPr>
                </pic:pic>
              </a:graphicData>
            </a:graphic>
          </wp:inline>
        </w:drawing>
      </w:r>
    </w:p>
    <w:p w14:paraId="738A4609" w14:textId="205C0E12" w:rsidR="00541622" w:rsidRDefault="00600E4A" w:rsidP="00EB4369">
      <w:pPr>
        <w:rPr>
          <w:lang w:val="en-GB" w:eastAsia="en-GB"/>
        </w:rPr>
      </w:pPr>
      <w:r>
        <w:rPr>
          <w:lang w:val="en-GB" w:eastAsia="en-GB"/>
        </w:rPr>
        <w:t xml:space="preserve">Press </w:t>
      </w:r>
      <w:r w:rsidR="002379DF">
        <w:rPr>
          <w:lang w:val="en-GB" w:eastAsia="en-GB"/>
        </w:rPr>
        <w:t xml:space="preserve">the Enter key on the keyboard or click on </w:t>
      </w:r>
      <w:r>
        <w:rPr>
          <w:lang w:val="en-GB" w:eastAsia="en-GB"/>
        </w:rPr>
        <w:t>OK to allow Bochs to run</w:t>
      </w:r>
      <w:r w:rsidR="002379DF">
        <w:rPr>
          <w:lang w:val="en-GB" w:eastAsia="en-GB"/>
        </w:rPr>
        <w:t xml:space="preserve"> in full screen mode</w:t>
      </w:r>
      <w:r>
        <w:rPr>
          <w:lang w:val="en-GB" w:eastAsia="en-GB"/>
        </w:rPr>
        <w:t xml:space="preserve"> :</w:t>
      </w:r>
    </w:p>
    <w:p w14:paraId="7363E5AB" w14:textId="56D1B1EC" w:rsidR="002379DF" w:rsidRDefault="002379DF" w:rsidP="00361552">
      <w:pPr>
        <w:jc w:val="center"/>
        <w:rPr>
          <w:lang w:val="en-GB" w:eastAsia="en-GB"/>
        </w:rPr>
      </w:pPr>
      <w:r>
        <w:rPr>
          <w:noProof/>
          <w:lang w:val="en-GB" w:eastAsia="en-GB"/>
        </w:rPr>
        <w:drawing>
          <wp:inline distT="0" distB="0" distL="0" distR="0" wp14:anchorId="1F1123B1" wp14:editId="76214AEE">
            <wp:extent cx="5789921" cy="3043221"/>
            <wp:effectExtent l="0" t="0" r="190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3097" cy="3050147"/>
                    </a:xfrm>
                    <a:prstGeom prst="rect">
                      <a:avLst/>
                    </a:prstGeom>
                    <a:noFill/>
                    <a:ln>
                      <a:noFill/>
                    </a:ln>
                  </pic:spPr>
                </pic:pic>
              </a:graphicData>
            </a:graphic>
          </wp:inline>
        </w:drawing>
      </w:r>
    </w:p>
    <w:p w14:paraId="4044A6EA" w14:textId="24F10693" w:rsidR="00361552" w:rsidRDefault="003364FF">
      <w:pPr>
        <w:rPr>
          <w:lang w:val="en-GB" w:eastAsia="en-GB"/>
        </w:rPr>
      </w:pPr>
      <w:r>
        <w:rPr>
          <w:lang w:val="en-GB" w:eastAsia="en-GB"/>
        </w:rPr>
        <w:t>Note : y</w:t>
      </w:r>
      <w:r w:rsidR="00D93125">
        <w:rPr>
          <w:lang w:val="en-GB" w:eastAsia="en-GB"/>
        </w:rPr>
        <w:t>ou can press Alt</w:t>
      </w:r>
      <w:r w:rsidR="00747208">
        <w:rPr>
          <w:lang w:val="en-GB" w:eastAsia="en-GB"/>
        </w:rPr>
        <w:t>-</w:t>
      </w:r>
      <w:r w:rsidR="00D93125">
        <w:rPr>
          <w:lang w:val="en-GB" w:eastAsia="en-GB"/>
        </w:rPr>
        <w:t xml:space="preserve">Enter on the keyboard to exit full screen mode, </w:t>
      </w:r>
      <w:r>
        <w:rPr>
          <w:lang w:val="en-GB" w:eastAsia="en-GB"/>
        </w:rPr>
        <w:t xml:space="preserve">and </w:t>
      </w:r>
      <w:r w:rsidR="00D93125">
        <w:rPr>
          <w:lang w:val="en-GB" w:eastAsia="en-GB"/>
        </w:rPr>
        <w:t>from there you can cl</w:t>
      </w:r>
      <w:r w:rsidR="00E353C6">
        <w:rPr>
          <w:lang w:val="en-GB" w:eastAsia="en-GB"/>
        </w:rPr>
        <w:t>i</w:t>
      </w:r>
      <w:r w:rsidR="00D93125">
        <w:rPr>
          <w:lang w:val="en-GB" w:eastAsia="en-GB"/>
        </w:rPr>
        <w:t>ck on the Power button to close Bochs.</w:t>
      </w:r>
      <w:r w:rsidR="00361552">
        <w:rPr>
          <w:lang w:val="en-GB" w:eastAsia="en-GB"/>
        </w:rPr>
        <w:br w:type="page"/>
      </w:r>
    </w:p>
    <w:p w14:paraId="03ACD40C" w14:textId="04C71E85" w:rsidR="00361552" w:rsidRDefault="00361552" w:rsidP="00361552">
      <w:pPr>
        <w:rPr>
          <w:lang w:val="en-GB" w:eastAsia="en-GB"/>
        </w:rPr>
      </w:pPr>
      <w:r>
        <w:rPr>
          <w:lang w:val="en-GB" w:eastAsia="en-GB"/>
        </w:rPr>
        <w:lastRenderedPageBreak/>
        <w:t xml:space="preserve">The colorForth logo will flash briefly, then you should see </w:t>
      </w:r>
      <w:r w:rsidR="00123831">
        <w:rPr>
          <w:lang w:val="en-GB" w:eastAsia="en-GB"/>
        </w:rPr>
        <w:t xml:space="preserve">block </w:t>
      </w:r>
      <w:r w:rsidR="009E46DE">
        <w:rPr>
          <w:lang w:val="en-GB" w:eastAsia="en-GB"/>
        </w:rPr>
        <w:t>64</w:t>
      </w:r>
      <w:r w:rsidR="00123831">
        <w:rPr>
          <w:lang w:val="en-GB" w:eastAsia="en-GB"/>
        </w:rPr>
        <w:t xml:space="preserve"> in </w:t>
      </w:r>
      <w:r>
        <w:rPr>
          <w:lang w:val="en-GB" w:eastAsia="en-GB"/>
        </w:rPr>
        <w:t>th</w:t>
      </w:r>
      <w:r w:rsidR="00123831">
        <w:rPr>
          <w:lang w:val="en-GB" w:eastAsia="en-GB"/>
        </w:rPr>
        <w:t>e colorForth editor</w:t>
      </w:r>
      <w:r>
        <w:rPr>
          <w:lang w:val="en-GB" w:eastAsia="en-GB"/>
        </w:rPr>
        <w:t xml:space="preserve"> :</w:t>
      </w:r>
    </w:p>
    <w:p w14:paraId="4F5F74F9" w14:textId="3685525A" w:rsidR="00600E4A" w:rsidRDefault="009E46DE" w:rsidP="00361552">
      <w:pPr>
        <w:jc w:val="center"/>
        <w:rPr>
          <w:lang w:val="en-GB" w:eastAsia="en-GB"/>
        </w:rPr>
      </w:pPr>
      <w:r>
        <w:rPr>
          <w:noProof/>
        </w:rPr>
        <w:drawing>
          <wp:inline distT="0" distB="0" distL="0" distR="0" wp14:anchorId="18A05D90" wp14:editId="00ADD353">
            <wp:extent cx="5380958" cy="3990662"/>
            <wp:effectExtent l="0" t="0" r="0" b="0"/>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ext&#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5822" cy="4009102"/>
                    </a:xfrm>
                    <a:prstGeom prst="rect">
                      <a:avLst/>
                    </a:prstGeom>
                    <a:noFill/>
                    <a:ln>
                      <a:noFill/>
                    </a:ln>
                  </pic:spPr>
                </pic:pic>
              </a:graphicData>
            </a:graphic>
          </wp:inline>
        </w:drawing>
      </w:r>
    </w:p>
    <w:p w14:paraId="6D2E46BA" w14:textId="7458D029" w:rsidR="00361552" w:rsidRDefault="00361552" w:rsidP="00361552">
      <w:pPr>
        <w:rPr>
          <w:lang w:val="en-GB" w:eastAsia="en-GB"/>
        </w:rPr>
      </w:pPr>
      <w:r>
        <w:rPr>
          <w:lang w:val="en-GB" w:eastAsia="en-GB"/>
        </w:rPr>
        <w:t>Press the F4 key on the keyboard to select colour-blind mode :</w:t>
      </w:r>
    </w:p>
    <w:p w14:paraId="0E36A30B" w14:textId="3C92021A" w:rsidR="00361552" w:rsidRDefault="009E46DE" w:rsidP="003224D5">
      <w:pPr>
        <w:jc w:val="center"/>
        <w:rPr>
          <w:lang w:val="en-GB" w:eastAsia="en-GB"/>
        </w:rPr>
      </w:pPr>
      <w:r>
        <w:rPr>
          <w:noProof/>
          <w:lang w:val="en-GB" w:eastAsia="en-GB"/>
        </w:rPr>
        <w:drawing>
          <wp:inline distT="0" distB="0" distL="0" distR="0" wp14:anchorId="553A71D9" wp14:editId="565CEA6C">
            <wp:extent cx="5419569" cy="400441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25937" cy="4009122"/>
                    </a:xfrm>
                    <a:prstGeom prst="rect">
                      <a:avLst/>
                    </a:prstGeom>
                    <a:noFill/>
                    <a:ln>
                      <a:noFill/>
                    </a:ln>
                  </pic:spPr>
                </pic:pic>
              </a:graphicData>
            </a:graphic>
          </wp:inline>
        </w:drawing>
      </w:r>
    </w:p>
    <w:p w14:paraId="7F904E90" w14:textId="77777777" w:rsidR="00170920" w:rsidRDefault="00170920">
      <w:pPr>
        <w:rPr>
          <w:lang w:val="en-GB" w:eastAsia="en-GB"/>
        </w:rPr>
      </w:pPr>
      <w:r>
        <w:rPr>
          <w:lang w:val="en-GB" w:eastAsia="en-GB"/>
        </w:rPr>
        <w:t>Colour-blind mode adds ‘:’ to red words, ‘(‘ and ‘)’ around comments and ‘[‘ and ‘]’ around immediate words.</w:t>
      </w:r>
    </w:p>
    <w:p w14:paraId="0519433A" w14:textId="68B373EA" w:rsidR="003224D5" w:rsidRDefault="00170920">
      <w:pPr>
        <w:rPr>
          <w:lang w:val="en-GB" w:eastAsia="en-GB"/>
        </w:rPr>
      </w:pPr>
      <w:r>
        <w:rPr>
          <w:lang w:val="en-GB" w:eastAsia="en-GB"/>
        </w:rPr>
        <w:t xml:space="preserve">This makes the code look more like conventional </w:t>
      </w:r>
      <w:proofErr w:type="gramStart"/>
      <w:r>
        <w:rPr>
          <w:lang w:val="en-GB" w:eastAsia="en-GB"/>
        </w:rPr>
        <w:t>Forth</w:t>
      </w:r>
      <w:r w:rsidR="00AA3007">
        <w:rPr>
          <w:lang w:val="en-GB" w:eastAsia="en-GB"/>
        </w:rPr>
        <w:t>, and</w:t>
      </w:r>
      <w:proofErr w:type="gramEnd"/>
      <w:r w:rsidR="00AA3007">
        <w:rPr>
          <w:lang w:val="en-GB" w:eastAsia="en-GB"/>
        </w:rPr>
        <w:t xml:space="preserve"> makes it usable by colour-blind people</w:t>
      </w:r>
      <w:r>
        <w:rPr>
          <w:lang w:val="en-GB" w:eastAsia="en-GB"/>
        </w:rPr>
        <w:t>.</w:t>
      </w:r>
      <w:r w:rsidR="003224D5">
        <w:rPr>
          <w:lang w:val="en-GB" w:eastAsia="en-GB"/>
        </w:rPr>
        <w:br w:type="page"/>
      </w:r>
    </w:p>
    <w:p w14:paraId="63496AE4" w14:textId="720C0B6E" w:rsidR="00361552" w:rsidRDefault="00361552" w:rsidP="00361552">
      <w:pPr>
        <w:rPr>
          <w:lang w:val="en-GB" w:eastAsia="en-GB"/>
        </w:rPr>
      </w:pPr>
      <w:r>
        <w:rPr>
          <w:lang w:val="en-GB" w:eastAsia="en-GB"/>
        </w:rPr>
        <w:lastRenderedPageBreak/>
        <w:t>Press the space bar on the keyboard to exit the colorForth Editor</w:t>
      </w:r>
      <w:r w:rsidR="005C15C8">
        <w:rPr>
          <w:lang w:val="en-GB" w:eastAsia="en-GB"/>
        </w:rPr>
        <w:t xml:space="preserve"> :</w:t>
      </w:r>
    </w:p>
    <w:p w14:paraId="531F77B7" w14:textId="1DE950DE" w:rsidR="005C15C8" w:rsidRDefault="009F4CE1" w:rsidP="005C15C8">
      <w:pPr>
        <w:jc w:val="center"/>
        <w:rPr>
          <w:lang w:val="en-GB" w:eastAsia="en-GB"/>
        </w:rPr>
      </w:pPr>
      <w:r>
        <w:rPr>
          <w:noProof/>
          <w:lang w:val="en-GB" w:eastAsia="en-GB"/>
        </w:rPr>
        <w:drawing>
          <wp:inline distT="0" distB="0" distL="0" distR="0" wp14:anchorId="44656263" wp14:editId="67F28042">
            <wp:extent cx="5514637" cy="40767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1773" cy="4081976"/>
                    </a:xfrm>
                    <a:prstGeom prst="rect">
                      <a:avLst/>
                    </a:prstGeom>
                    <a:noFill/>
                    <a:ln>
                      <a:noFill/>
                    </a:ln>
                  </pic:spPr>
                </pic:pic>
              </a:graphicData>
            </a:graphic>
          </wp:inline>
        </w:drawing>
      </w:r>
    </w:p>
    <w:p w14:paraId="39B0B4BF" w14:textId="01849E62" w:rsidR="005C15C8" w:rsidRDefault="00755EE9" w:rsidP="005C15C8">
      <w:pPr>
        <w:rPr>
          <w:lang w:val="en-GB" w:eastAsia="en-GB"/>
        </w:rPr>
      </w:pPr>
      <w:r>
        <w:rPr>
          <w:lang w:val="en-GB" w:eastAsia="en-GB"/>
        </w:rPr>
        <w:t xml:space="preserve">Notice the yellow </w:t>
      </w:r>
      <w:hyperlink w:anchor="keypad" w:history="1">
        <w:r w:rsidRPr="00F86A76">
          <w:rPr>
            <w:rStyle w:val="Hyperlink"/>
            <w:lang w:val="en-GB" w:eastAsia="en-GB"/>
          </w:rPr>
          <w:t>keypad</w:t>
        </w:r>
      </w:hyperlink>
      <w:r>
        <w:rPr>
          <w:lang w:val="en-GB" w:eastAsia="en-GB"/>
        </w:rPr>
        <w:t xml:space="preserve"> in the bottom right-hand corner showing “</w:t>
      </w:r>
      <w:proofErr w:type="spellStart"/>
      <w:r>
        <w:rPr>
          <w:lang w:val="en-GB" w:eastAsia="en-GB"/>
        </w:rPr>
        <w:t>pyfi</w:t>
      </w:r>
      <w:proofErr w:type="spellEnd"/>
      <w:r>
        <w:rPr>
          <w:lang w:val="en-GB" w:eastAsia="en-GB"/>
        </w:rPr>
        <w:t xml:space="preserve"> </w:t>
      </w:r>
      <w:proofErr w:type="spellStart"/>
      <w:r>
        <w:rPr>
          <w:lang w:val="en-GB" w:eastAsia="en-GB"/>
        </w:rPr>
        <w:t>gcrl</w:t>
      </w:r>
      <w:proofErr w:type="spellEnd"/>
      <w:r>
        <w:rPr>
          <w:lang w:val="en-GB" w:eastAsia="en-GB"/>
        </w:rPr>
        <w:t>” etc. Yellow means “immediate” – whatever you type will be executed immediately</w:t>
      </w:r>
      <w:r w:rsidR="00AA6D7B">
        <w:rPr>
          <w:lang w:val="en-GB" w:eastAsia="en-GB"/>
        </w:rPr>
        <w:t xml:space="preserve"> when you press the space bar</w:t>
      </w:r>
      <w:r>
        <w:rPr>
          <w:lang w:val="en-GB" w:eastAsia="en-GB"/>
        </w:rPr>
        <w:t xml:space="preserve">. </w:t>
      </w:r>
      <w:r w:rsidR="00A13B71">
        <w:rPr>
          <w:lang w:val="en-GB" w:eastAsia="en-GB"/>
        </w:rPr>
        <w:t>Note that t</w:t>
      </w:r>
      <w:r>
        <w:rPr>
          <w:lang w:val="en-GB" w:eastAsia="en-GB"/>
        </w:rPr>
        <w:t xml:space="preserve">he two orange lines above and below the keypad </w:t>
      </w:r>
      <w:r w:rsidR="00747208">
        <w:rPr>
          <w:lang w:val="en-GB" w:eastAsia="en-GB"/>
        </w:rPr>
        <w:t>(</w:t>
      </w:r>
      <w:r>
        <w:rPr>
          <w:lang w:val="en-GB" w:eastAsia="en-GB"/>
        </w:rPr>
        <w:t>that indicate editor mode</w:t>
      </w:r>
      <w:r w:rsidR="00747208">
        <w:rPr>
          <w:lang w:val="en-GB" w:eastAsia="en-GB"/>
        </w:rPr>
        <w:t>)</w:t>
      </w:r>
      <w:r>
        <w:rPr>
          <w:lang w:val="en-GB" w:eastAsia="en-GB"/>
        </w:rPr>
        <w:t xml:space="preserve"> are no longer there.</w:t>
      </w:r>
    </w:p>
    <w:p w14:paraId="4432A143" w14:textId="5DF92612" w:rsidR="00755EE9" w:rsidRDefault="00755EE9" w:rsidP="005C15C8">
      <w:pPr>
        <w:rPr>
          <w:lang w:val="en-GB" w:eastAsia="en-GB"/>
        </w:rPr>
      </w:pPr>
      <w:r>
        <w:rPr>
          <w:lang w:val="en-GB" w:eastAsia="en-GB"/>
        </w:rPr>
        <w:t xml:space="preserve">From now on, refer to the </w:t>
      </w:r>
      <w:hyperlink w:anchor="keypad" w:history="1">
        <w:r w:rsidRPr="00F86A76">
          <w:rPr>
            <w:rStyle w:val="Hyperlink"/>
            <w:b/>
            <w:bCs/>
            <w:lang w:val="en-GB" w:eastAsia="en-GB"/>
          </w:rPr>
          <w:t>keypad</w:t>
        </w:r>
      </w:hyperlink>
      <w:r>
        <w:rPr>
          <w:lang w:val="en-GB" w:eastAsia="en-GB"/>
        </w:rPr>
        <w:t xml:space="preserve"> to select which character to type, not the </w:t>
      </w:r>
      <w:hyperlink w:anchor="keyboard" w:history="1">
        <w:r w:rsidRPr="00F86A76">
          <w:rPr>
            <w:rStyle w:val="Hyperlink"/>
            <w:b/>
            <w:bCs/>
            <w:lang w:val="en-GB" w:eastAsia="en-GB"/>
          </w:rPr>
          <w:t>keyboard</w:t>
        </w:r>
      </w:hyperlink>
      <w:r>
        <w:rPr>
          <w:lang w:val="en-GB" w:eastAsia="en-GB"/>
        </w:rPr>
        <w:t>.</w:t>
      </w:r>
      <w:r w:rsidR="00886D67">
        <w:rPr>
          <w:lang w:val="en-GB" w:eastAsia="en-GB"/>
        </w:rPr>
        <w:t xml:space="preserve"> You can read </w:t>
      </w:r>
      <w:hyperlink r:id="rId23" w:history="1">
        <w:r w:rsidR="009F4CE1">
          <w:rPr>
            <w:rStyle w:val="Hyperlink"/>
            <w:lang w:val="en-GB" w:eastAsia="en-GB"/>
          </w:rPr>
          <w:t>cf2022_colorForth.pdf</w:t>
        </w:r>
      </w:hyperlink>
      <w:r w:rsidR="00886D67">
        <w:rPr>
          <w:lang w:val="en-GB" w:eastAsia="en-GB"/>
        </w:rPr>
        <w:t xml:space="preserve"> for a more detailed explanation. </w:t>
      </w:r>
    </w:p>
    <w:p w14:paraId="28FABCAD" w14:textId="77777777" w:rsidR="009764B0" w:rsidRDefault="00886D67" w:rsidP="009764B0">
      <w:pPr>
        <w:keepNext/>
        <w:jc w:val="center"/>
      </w:pPr>
      <w:bookmarkStart w:id="2" w:name="keyboard"/>
      <w:r w:rsidRPr="00886D67">
        <w:rPr>
          <w:noProof/>
          <w:lang w:val="en-GB" w:eastAsia="en-GB"/>
        </w:rPr>
        <w:drawing>
          <wp:inline distT="0" distB="0" distL="0" distR="0" wp14:anchorId="7B33BD17" wp14:editId="143E629A">
            <wp:extent cx="5814060" cy="26206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14060" cy="2620645"/>
                    </a:xfrm>
                    <a:prstGeom prst="rect">
                      <a:avLst/>
                    </a:prstGeom>
                    <a:noFill/>
                    <a:ln>
                      <a:noFill/>
                    </a:ln>
                  </pic:spPr>
                </pic:pic>
              </a:graphicData>
            </a:graphic>
          </wp:inline>
        </w:drawing>
      </w:r>
      <w:bookmarkEnd w:id="2"/>
    </w:p>
    <w:p w14:paraId="13C2D671" w14:textId="6D6A64CB" w:rsidR="00886D67" w:rsidRPr="009764B0" w:rsidRDefault="009764B0" w:rsidP="009764B0">
      <w:pPr>
        <w:pStyle w:val="Caption"/>
        <w:jc w:val="center"/>
        <w:rPr>
          <w:sz w:val="36"/>
          <w:szCs w:val="36"/>
          <w:lang w:val="en-GB" w:eastAsia="en-GB"/>
        </w:rPr>
      </w:pPr>
      <w:r w:rsidRPr="009764B0">
        <w:rPr>
          <w:sz w:val="36"/>
          <w:szCs w:val="36"/>
        </w:rPr>
        <w:t xml:space="preserve">Figure </w:t>
      </w:r>
      <w:r w:rsidRPr="009764B0">
        <w:rPr>
          <w:sz w:val="36"/>
          <w:szCs w:val="36"/>
        </w:rPr>
        <w:fldChar w:fldCharType="begin"/>
      </w:r>
      <w:r w:rsidRPr="009764B0">
        <w:rPr>
          <w:sz w:val="36"/>
          <w:szCs w:val="36"/>
        </w:rPr>
        <w:instrText xml:space="preserve"> SEQ Figure \* ARABIC </w:instrText>
      </w:r>
      <w:r w:rsidRPr="009764B0">
        <w:rPr>
          <w:sz w:val="36"/>
          <w:szCs w:val="36"/>
        </w:rPr>
        <w:fldChar w:fldCharType="separate"/>
      </w:r>
      <w:r w:rsidR="00285F8C">
        <w:rPr>
          <w:noProof/>
          <w:sz w:val="36"/>
          <w:szCs w:val="36"/>
        </w:rPr>
        <w:t>1</w:t>
      </w:r>
      <w:r w:rsidRPr="009764B0">
        <w:rPr>
          <w:sz w:val="36"/>
          <w:szCs w:val="36"/>
        </w:rPr>
        <w:fldChar w:fldCharType="end"/>
      </w:r>
      <w:r w:rsidRPr="009764B0">
        <w:rPr>
          <w:sz w:val="36"/>
          <w:szCs w:val="36"/>
        </w:rPr>
        <w:t xml:space="preserve"> The </w:t>
      </w:r>
      <w:r w:rsidRPr="009764B0">
        <w:rPr>
          <w:b/>
          <w:bCs/>
          <w:sz w:val="36"/>
          <w:szCs w:val="36"/>
        </w:rPr>
        <w:t>Keyboard</w:t>
      </w:r>
    </w:p>
    <w:p w14:paraId="7EE0EA48" w14:textId="7FB7B8AC" w:rsidR="00886D67" w:rsidRDefault="00886D67">
      <w:pPr>
        <w:rPr>
          <w:lang w:val="en-GB" w:eastAsia="en-GB"/>
        </w:rPr>
      </w:pPr>
      <w:r>
        <w:rPr>
          <w:lang w:val="en-GB" w:eastAsia="en-GB"/>
        </w:rPr>
        <w:br w:type="page"/>
      </w:r>
    </w:p>
    <w:p w14:paraId="6A00B059" w14:textId="77777777" w:rsidR="009764B0" w:rsidRDefault="00886D67" w:rsidP="009764B0">
      <w:pPr>
        <w:keepNext/>
        <w:jc w:val="center"/>
      </w:pPr>
      <w:bookmarkStart w:id="3" w:name="keypad"/>
      <w:r w:rsidRPr="00886D67">
        <w:rPr>
          <w:noProof/>
          <w:lang w:val="en-GB" w:eastAsia="en-GB"/>
        </w:rPr>
        <w:lastRenderedPageBreak/>
        <w:drawing>
          <wp:inline distT="0" distB="0" distL="0" distR="0" wp14:anchorId="1831B52B" wp14:editId="76AEA372">
            <wp:extent cx="1856105" cy="111887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56105" cy="1118870"/>
                    </a:xfrm>
                    <a:prstGeom prst="rect">
                      <a:avLst/>
                    </a:prstGeom>
                    <a:noFill/>
                    <a:ln>
                      <a:noFill/>
                    </a:ln>
                  </pic:spPr>
                </pic:pic>
              </a:graphicData>
            </a:graphic>
          </wp:inline>
        </w:drawing>
      </w:r>
      <w:bookmarkEnd w:id="3"/>
    </w:p>
    <w:p w14:paraId="46349CAA" w14:textId="172EE94E" w:rsidR="005C15C8" w:rsidRPr="009764B0" w:rsidRDefault="009764B0" w:rsidP="009764B0">
      <w:pPr>
        <w:pStyle w:val="Caption"/>
        <w:jc w:val="center"/>
        <w:rPr>
          <w:sz w:val="36"/>
          <w:szCs w:val="36"/>
          <w:lang w:val="en-GB" w:eastAsia="en-GB"/>
        </w:rPr>
      </w:pPr>
      <w:r w:rsidRPr="00F86A76">
        <w:rPr>
          <w:sz w:val="36"/>
          <w:szCs w:val="36"/>
          <w:lang w:val="en-GB"/>
        </w:rPr>
        <w:t xml:space="preserve">Figure </w:t>
      </w:r>
      <w:r w:rsidRPr="009764B0">
        <w:rPr>
          <w:sz w:val="36"/>
          <w:szCs w:val="36"/>
        </w:rPr>
        <w:fldChar w:fldCharType="begin"/>
      </w:r>
      <w:r w:rsidRPr="00F86A76">
        <w:rPr>
          <w:sz w:val="36"/>
          <w:szCs w:val="36"/>
          <w:lang w:val="en-GB"/>
        </w:rPr>
        <w:instrText xml:space="preserve"> SEQ Figure \* ARABIC </w:instrText>
      </w:r>
      <w:r w:rsidRPr="009764B0">
        <w:rPr>
          <w:sz w:val="36"/>
          <w:szCs w:val="36"/>
        </w:rPr>
        <w:fldChar w:fldCharType="separate"/>
      </w:r>
      <w:r w:rsidR="00285F8C">
        <w:rPr>
          <w:noProof/>
          <w:sz w:val="36"/>
          <w:szCs w:val="36"/>
          <w:lang w:val="en-GB"/>
        </w:rPr>
        <w:t>2</w:t>
      </w:r>
      <w:r w:rsidRPr="009764B0">
        <w:rPr>
          <w:sz w:val="36"/>
          <w:szCs w:val="36"/>
        </w:rPr>
        <w:fldChar w:fldCharType="end"/>
      </w:r>
      <w:r w:rsidRPr="00F86A76">
        <w:rPr>
          <w:sz w:val="36"/>
          <w:szCs w:val="36"/>
          <w:lang w:val="en-GB"/>
        </w:rPr>
        <w:t xml:space="preserve"> The </w:t>
      </w:r>
      <w:r w:rsidRPr="00F86A76">
        <w:rPr>
          <w:b/>
          <w:bCs/>
          <w:sz w:val="36"/>
          <w:szCs w:val="36"/>
          <w:lang w:val="en-GB"/>
        </w:rPr>
        <w:t>Keypad</w:t>
      </w:r>
    </w:p>
    <w:p w14:paraId="15CF3940" w14:textId="2965D9C9" w:rsidR="00886D67" w:rsidRDefault="00886D67" w:rsidP="005C15C8">
      <w:pPr>
        <w:rPr>
          <w:lang w:val="en-GB" w:eastAsia="en-GB"/>
        </w:rPr>
      </w:pPr>
      <w:r>
        <w:rPr>
          <w:lang w:val="en-GB" w:eastAsia="en-GB"/>
        </w:rPr>
        <w:t>The “9</w:t>
      </w:r>
      <w:r w:rsidR="009764B0">
        <w:rPr>
          <w:lang w:val="en-GB" w:eastAsia="en-GB"/>
        </w:rPr>
        <w:t>*</w:t>
      </w:r>
      <w:r>
        <w:rPr>
          <w:lang w:val="en-GB" w:eastAsia="en-GB"/>
        </w:rPr>
        <w:t>” on the bottom row of the keypad mean</w:t>
      </w:r>
      <w:r w:rsidR="00BA30A5">
        <w:rPr>
          <w:lang w:val="en-GB" w:eastAsia="en-GB"/>
        </w:rPr>
        <w:t>s</w:t>
      </w:r>
      <w:r>
        <w:rPr>
          <w:lang w:val="en-GB" w:eastAsia="en-GB"/>
        </w:rPr>
        <w:t xml:space="preserve"> that the Space bar will change to number mode</w:t>
      </w:r>
      <w:r w:rsidR="00BA30A5">
        <w:rPr>
          <w:lang w:val="en-GB" w:eastAsia="en-GB"/>
        </w:rPr>
        <w:t xml:space="preserve"> (‘9’)</w:t>
      </w:r>
      <w:r>
        <w:rPr>
          <w:lang w:val="en-GB" w:eastAsia="en-GB"/>
        </w:rPr>
        <w:t xml:space="preserve">, and the </w:t>
      </w:r>
      <w:r w:rsidR="00F86A76">
        <w:rPr>
          <w:lang w:val="en-GB" w:eastAsia="en-GB"/>
        </w:rPr>
        <w:t xml:space="preserve">small ‘x’ means that </w:t>
      </w:r>
      <w:r w:rsidR="005D7B03">
        <w:rPr>
          <w:lang w:val="en-GB" w:eastAsia="en-GB"/>
        </w:rPr>
        <w:t xml:space="preserve">the </w:t>
      </w:r>
      <w:r>
        <w:rPr>
          <w:lang w:val="en-GB" w:eastAsia="en-GB"/>
        </w:rPr>
        <w:t xml:space="preserve">AltGr key will change to alternate </w:t>
      </w:r>
      <w:r w:rsidR="009764B0">
        <w:rPr>
          <w:lang w:val="en-GB" w:eastAsia="en-GB"/>
        </w:rPr>
        <w:t>characters (such as *). The asterisk character ‘*’ looks like a small ‘x</w:t>
      </w:r>
      <w:proofErr w:type="gramStart"/>
      <w:r w:rsidR="009764B0">
        <w:rPr>
          <w:lang w:val="en-GB" w:eastAsia="en-GB"/>
        </w:rPr>
        <w:t>’, because</w:t>
      </w:r>
      <w:proofErr w:type="gramEnd"/>
      <w:r w:rsidR="009764B0">
        <w:rPr>
          <w:lang w:val="en-GB" w:eastAsia="en-GB"/>
        </w:rPr>
        <w:t xml:space="preserve"> it represents multiplication. The ‘N’ key on the </w:t>
      </w:r>
      <w:hyperlink w:anchor="keyboard" w:history="1">
        <w:r w:rsidR="009764B0" w:rsidRPr="00F86A76">
          <w:rPr>
            <w:rStyle w:val="Hyperlink"/>
            <w:lang w:val="en-GB" w:eastAsia="en-GB"/>
          </w:rPr>
          <w:t>keyboard</w:t>
        </w:r>
      </w:hyperlink>
      <w:r w:rsidR="009764B0">
        <w:rPr>
          <w:lang w:val="en-GB" w:eastAsia="en-GB"/>
        </w:rPr>
        <w:t xml:space="preserve"> is</w:t>
      </w:r>
      <w:r w:rsidR="000522C6">
        <w:rPr>
          <w:lang w:val="en-GB" w:eastAsia="en-GB"/>
        </w:rPr>
        <w:t xml:space="preserve"> often</w:t>
      </w:r>
      <w:r w:rsidR="009764B0">
        <w:rPr>
          <w:lang w:val="en-GB" w:eastAsia="en-GB"/>
        </w:rPr>
        <w:t xml:space="preserve"> used to exit a mode.</w:t>
      </w:r>
    </w:p>
    <w:p w14:paraId="1512F0F3" w14:textId="7F1EA019" w:rsidR="009764B0" w:rsidRDefault="009764B0" w:rsidP="005C15C8">
      <w:pPr>
        <w:rPr>
          <w:lang w:val="en-GB" w:eastAsia="en-GB"/>
        </w:rPr>
      </w:pPr>
      <w:r>
        <w:rPr>
          <w:lang w:val="en-GB" w:eastAsia="en-GB"/>
        </w:rPr>
        <w:t xml:space="preserve">The actions for each of the 27 keys of the keyboard that are used is hinted at by the corresponding character on the </w:t>
      </w:r>
      <w:hyperlink w:anchor="keypad" w:history="1">
        <w:r w:rsidRPr="00A13B71">
          <w:rPr>
            <w:rStyle w:val="Hyperlink"/>
            <w:lang w:val="en-GB" w:eastAsia="en-GB"/>
          </w:rPr>
          <w:t>keypad</w:t>
        </w:r>
      </w:hyperlink>
      <w:r>
        <w:rPr>
          <w:lang w:val="en-GB" w:eastAsia="en-GB"/>
        </w:rPr>
        <w:t>.</w:t>
      </w:r>
    </w:p>
    <w:p w14:paraId="4102FC1C" w14:textId="33108616" w:rsidR="00B01C9E" w:rsidRDefault="00B01C9E" w:rsidP="005C15C8">
      <w:pPr>
        <w:rPr>
          <w:lang w:val="en-GB" w:eastAsia="en-GB"/>
        </w:rPr>
      </w:pPr>
      <w:r>
        <w:rPr>
          <w:lang w:val="en-GB" w:eastAsia="en-GB"/>
        </w:rPr>
        <w:t>There is no underscore character</w:t>
      </w:r>
      <w:r w:rsidR="000522C6">
        <w:rPr>
          <w:lang w:val="en-GB" w:eastAsia="en-GB"/>
        </w:rPr>
        <w:t xml:space="preserve"> ‘_’</w:t>
      </w:r>
      <w:r>
        <w:rPr>
          <w:lang w:val="en-GB" w:eastAsia="en-GB"/>
        </w:rPr>
        <w:t>, so I will use it in the instructions below to mean “press the space bar”.</w:t>
      </w:r>
    </w:p>
    <w:p w14:paraId="7420E6D8" w14:textId="77777777" w:rsidR="00891954" w:rsidRDefault="00891954">
      <w:pPr>
        <w:rPr>
          <w:rFonts w:asciiTheme="majorHAnsi" w:eastAsiaTheme="majorEastAsia" w:hAnsiTheme="majorHAnsi" w:cstheme="majorBidi"/>
          <w:color w:val="2F5496" w:themeColor="accent1" w:themeShade="BF"/>
          <w:sz w:val="26"/>
          <w:szCs w:val="26"/>
          <w:lang w:val="en-GB" w:eastAsia="en-GB"/>
        </w:rPr>
      </w:pPr>
      <w:r>
        <w:rPr>
          <w:lang w:val="en-GB" w:eastAsia="en-GB"/>
        </w:rPr>
        <w:br w:type="page"/>
      </w:r>
    </w:p>
    <w:p w14:paraId="0E173516" w14:textId="3D2FF628" w:rsidR="00B01C9E" w:rsidRPr="00323654" w:rsidRDefault="00B01C9E" w:rsidP="00AD46BD">
      <w:pPr>
        <w:pStyle w:val="Heading2"/>
        <w:rPr>
          <w:lang w:val="en-GB"/>
        </w:rPr>
      </w:pPr>
      <w:bookmarkStart w:id="4" w:name="_Toc115081601"/>
      <w:r w:rsidRPr="00323654">
        <w:rPr>
          <w:lang w:val="en-GB"/>
        </w:rPr>
        <w:lastRenderedPageBreak/>
        <w:t xml:space="preserve">Step </w:t>
      </w:r>
      <w:r w:rsidR="00747208" w:rsidRPr="00323654">
        <w:rPr>
          <w:lang w:val="en-GB"/>
        </w:rPr>
        <w:t xml:space="preserve">2 Edit block </w:t>
      </w:r>
      <w:r w:rsidR="00026D86">
        <w:rPr>
          <w:lang w:val="en-GB"/>
        </w:rPr>
        <w:t>498</w:t>
      </w:r>
      <w:bookmarkEnd w:id="4"/>
    </w:p>
    <w:p w14:paraId="715D1D04" w14:textId="6D986C3A" w:rsidR="00B01C9E" w:rsidRDefault="0031055D" w:rsidP="00B01C9E">
      <w:pPr>
        <w:rPr>
          <w:lang w:val="en-GB" w:eastAsia="en-GB"/>
        </w:rPr>
      </w:pPr>
      <w:r>
        <w:rPr>
          <w:lang w:val="en-GB" w:eastAsia="en-GB"/>
        </w:rPr>
        <w:t>B</w:t>
      </w:r>
      <w:r w:rsidR="00B01C9E">
        <w:rPr>
          <w:lang w:val="en-GB" w:eastAsia="en-GB"/>
        </w:rPr>
        <w:t xml:space="preserve">lock </w:t>
      </w:r>
      <w:r w:rsidR="00026D86">
        <w:rPr>
          <w:lang w:val="en-GB" w:eastAsia="en-GB"/>
        </w:rPr>
        <w:t>498</w:t>
      </w:r>
      <w:r w:rsidR="00B01C9E">
        <w:rPr>
          <w:lang w:val="en-GB" w:eastAsia="en-GB"/>
        </w:rPr>
        <w:t xml:space="preserve"> is where we will put our new program.</w:t>
      </w:r>
      <w:r>
        <w:rPr>
          <w:lang w:val="en-GB" w:eastAsia="en-GB"/>
        </w:rPr>
        <w:t xml:space="preserve"> Blocks 0 to 31 contain the primitive words of the colorForth system, blocks 32 to 6</w:t>
      </w:r>
      <w:r w:rsidR="00BA30A5">
        <w:rPr>
          <w:lang w:val="en-GB" w:eastAsia="en-GB"/>
        </w:rPr>
        <w:t>3</w:t>
      </w:r>
      <w:r>
        <w:rPr>
          <w:lang w:val="en-GB" w:eastAsia="en-GB"/>
        </w:rPr>
        <w:t xml:space="preserve"> contain the Forth words for the colorForth system, blocks 6</w:t>
      </w:r>
      <w:r w:rsidR="00BA30A5">
        <w:rPr>
          <w:lang w:val="en-GB" w:eastAsia="en-GB"/>
        </w:rPr>
        <w:t>4</w:t>
      </w:r>
      <w:r>
        <w:rPr>
          <w:lang w:val="en-GB" w:eastAsia="en-GB"/>
        </w:rPr>
        <w:t xml:space="preserve"> to </w:t>
      </w:r>
      <w:r w:rsidR="005A4D95">
        <w:rPr>
          <w:lang w:val="en-GB" w:eastAsia="en-GB"/>
        </w:rPr>
        <w:t>511</w:t>
      </w:r>
      <w:r>
        <w:rPr>
          <w:lang w:val="en-GB" w:eastAsia="en-GB"/>
        </w:rPr>
        <w:t xml:space="preserve"> contain Apps.</w:t>
      </w:r>
    </w:p>
    <w:p w14:paraId="07F5925E" w14:textId="3C0094B7" w:rsidR="00B01C9E" w:rsidRDefault="00B01C9E" w:rsidP="00B01C9E">
      <w:pPr>
        <w:rPr>
          <w:lang w:val="en-GB" w:eastAsia="en-GB"/>
        </w:rPr>
      </w:pPr>
      <w:r>
        <w:rPr>
          <w:lang w:val="en-GB" w:eastAsia="en-GB"/>
        </w:rPr>
        <w:t>_</w:t>
      </w:r>
      <w:r>
        <w:rPr>
          <w:lang w:val="en-GB" w:eastAsia="en-GB"/>
        </w:rPr>
        <w:tab/>
      </w:r>
      <w:r>
        <w:rPr>
          <w:lang w:val="en-GB" w:eastAsia="en-GB"/>
        </w:rPr>
        <w:tab/>
      </w:r>
      <w:r>
        <w:rPr>
          <w:lang w:val="en-GB" w:eastAsia="en-GB"/>
        </w:rPr>
        <w:tab/>
        <w:t>\ press the space bar on the keyboard to enter number mode</w:t>
      </w:r>
    </w:p>
    <w:p w14:paraId="060E4D12" w14:textId="33AB8DFF" w:rsidR="000522C6" w:rsidRDefault="00BB0618" w:rsidP="000522C6">
      <w:pPr>
        <w:keepNext/>
        <w:jc w:val="center"/>
      </w:pPr>
      <w:bookmarkStart w:id="5" w:name="keypad_showing_keyboard_keys"/>
      <w:r>
        <w:rPr>
          <w:noProof/>
        </w:rPr>
        <w:drawing>
          <wp:inline distT="0" distB="0" distL="0" distR="0" wp14:anchorId="462D26D9" wp14:editId="0F1F0265">
            <wp:extent cx="3191510" cy="3476625"/>
            <wp:effectExtent l="0" t="0" r="889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91510" cy="3476625"/>
                    </a:xfrm>
                    <a:prstGeom prst="rect">
                      <a:avLst/>
                    </a:prstGeom>
                    <a:noFill/>
                    <a:ln>
                      <a:noFill/>
                    </a:ln>
                  </pic:spPr>
                </pic:pic>
              </a:graphicData>
            </a:graphic>
          </wp:inline>
        </w:drawing>
      </w:r>
      <w:bookmarkEnd w:id="5"/>
    </w:p>
    <w:p w14:paraId="7D560752" w14:textId="1E4A9B05" w:rsidR="000522C6" w:rsidRPr="00BB0618" w:rsidRDefault="000522C6" w:rsidP="000522C6">
      <w:pPr>
        <w:pStyle w:val="Caption"/>
        <w:jc w:val="center"/>
        <w:rPr>
          <w:sz w:val="32"/>
          <w:szCs w:val="32"/>
          <w:lang w:val="en-GB" w:eastAsia="en-GB"/>
        </w:rPr>
      </w:pPr>
      <w:r w:rsidRPr="00BB0618">
        <w:rPr>
          <w:sz w:val="32"/>
          <w:szCs w:val="32"/>
          <w:lang w:val="en-GB"/>
        </w:rPr>
        <w:t xml:space="preserve">Figure </w:t>
      </w:r>
      <w:r w:rsidRPr="00BB0618">
        <w:rPr>
          <w:sz w:val="32"/>
          <w:szCs w:val="32"/>
        </w:rPr>
        <w:fldChar w:fldCharType="begin"/>
      </w:r>
      <w:r w:rsidRPr="00BB0618">
        <w:rPr>
          <w:sz w:val="32"/>
          <w:szCs w:val="32"/>
          <w:lang w:val="en-GB"/>
        </w:rPr>
        <w:instrText xml:space="preserve"> SEQ Figure \* ARABIC </w:instrText>
      </w:r>
      <w:r w:rsidRPr="00BB0618">
        <w:rPr>
          <w:sz w:val="32"/>
          <w:szCs w:val="32"/>
        </w:rPr>
        <w:fldChar w:fldCharType="separate"/>
      </w:r>
      <w:r w:rsidR="00285F8C">
        <w:rPr>
          <w:noProof/>
          <w:sz w:val="32"/>
          <w:szCs w:val="32"/>
          <w:lang w:val="en-GB"/>
        </w:rPr>
        <w:t>3</w:t>
      </w:r>
      <w:r w:rsidRPr="00BB0618">
        <w:rPr>
          <w:sz w:val="32"/>
          <w:szCs w:val="32"/>
        </w:rPr>
        <w:fldChar w:fldCharType="end"/>
      </w:r>
      <w:r w:rsidRPr="00BB0618">
        <w:rPr>
          <w:sz w:val="32"/>
          <w:szCs w:val="32"/>
          <w:lang w:val="en-GB"/>
        </w:rPr>
        <w:t xml:space="preserve"> The keypad in number mode</w:t>
      </w:r>
      <w:r w:rsidR="00BB0618" w:rsidRPr="00BB0618">
        <w:rPr>
          <w:sz w:val="32"/>
          <w:szCs w:val="32"/>
          <w:lang w:val="en-GB"/>
        </w:rPr>
        <w:t>, showing keyboard keys</w:t>
      </w:r>
    </w:p>
    <w:p w14:paraId="1A7803AA" w14:textId="5103EA42" w:rsidR="000522C6" w:rsidRDefault="008A537B" w:rsidP="00B01C9E">
      <w:pPr>
        <w:rPr>
          <w:lang w:val="en-GB" w:eastAsia="en-GB"/>
        </w:rPr>
      </w:pPr>
      <w:r>
        <w:rPr>
          <w:lang w:val="en-GB" w:eastAsia="en-GB"/>
        </w:rPr>
        <w:t>498</w:t>
      </w:r>
      <w:r w:rsidR="000522C6">
        <w:rPr>
          <w:lang w:val="en-GB" w:eastAsia="en-GB"/>
        </w:rPr>
        <w:tab/>
      </w:r>
      <w:r w:rsidR="000522C6">
        <w:rPr>
          <w:lang w:val="en-GB" w:eastAsia="en-GB"/>
        </w:rPr>
        <w:tab/>
      </w:r>
      <w:r w:rsidR="000522C6">
        <w:rPr>
          <w:lang w:val="en-GB" w:eastAsia="en-GB"/>
        </w:rPr>
        <w:tab/>
        <w:t>\ press the number keys to enter a number</w:t>
      </w:r>
    </w:p>
    <w:p w14:paraId="355F4475" w14:textId="34AF1E1E" w:rsidR="00AA310C" w:rsidRDefault="00AA310C" w:rsidP="00B01C9E">
      <w:pPr>
        <w:rPr>
          <w:lang w:val="en-GB" w:eastAsia="en-GB"/>
        </w:rPr>
      </w:pPr>
      <w:r>
        <w:rPr>
          <w:lang w:val="en-GB" w:eastAsia="en-GB"/>
        </w:rPr>
        <w:t xml:space="preserve">This means, press the ‘I’ key, then the ‘K’ key on the keyboard, then whatever key is marked to the right of the ‘L’ key. On </w:t>
      </w:r>
      <w:r w:rsidR="00891954">
        <w:rPr>
          <w:lang w:val="en-GB" w:eastAsia="en-GB"/>
        </w:rPr>
        <w:t>a</w:t>
      </w:r>
      <w:r>
        <w:rPr>
          <w:lang w:val="en-GB" w:eastAsia="en-GB"/>
        </w:rPr>
        <w:t xml:space="preserve"> German QWERTZ keyboard this is a</w:t>
      </w:r>
      <w:r w:rsidR="002A25F9">
        <w:rPr>
          <w:lang w:val="en-GB" w:eastAsia="en-GB"/>
        </w:rPr>
        <w:t>n</w:t>
      </w:r>
      <w:r>
        <w:rPr>
          <w:lang w:val="en-GB" w:eastAsia="en-GB"/>
        </w:rPr>
        <w:t xml:space="preserve"> ‘Ö’, on a QWERTY keyboard this </w:t>
      </w:r>
      <w:r w:rsidR="002A25F9">
        <w:rPr>
          <w:lang w:val="en-GB" w:eastAsia="en-GB"/>
        </w:rPr>
        <w:t>is</w:t>
      </w:r>
      <w:r>
        <w:rPr>
          <w:lang w:val="en-GB" w:eastAsia="en-GB"/>
        </w:rPr>
        <w:t xml:space="preserve"> a ‘;’.</w:t>
      </w:r>
    </w:p>
    <w:p w14:paraId="42556C6C" w14:textId="3B6454C3" w:rsidR="00FA4AA6" w:rsidRDefault="00AA310C" w:rsidP="00B01C9E">
      <w:pPr>
        <w:rPr>
          <w:lang w:val="en-GB" w:eastAsia="en-GB"/>
        </w:rPr>
      </w:pPr>
      <w:r>
        <w:rPr>
          <w:lang w:val="en-GB" w:eastAsia="en-GB"/>
        </w:rPr>
        <w:t>Press the space bar again to go back to text mode</w:t>
      </w:r>
      <w:r w:rsidR="00FA4AA6">
        <w:rPr>
          <w:lang w:val="en-GB" w:eastAsia="en-GB"/>
        </w:rPr>
        <w:t xml:space="preserve"> – this is hinted at by the ‘a’ on the </w:t>
      </w:r>
      <w:hyperlink w:anchor="keypad_showing_keyboard_keys" w:history="1">
        <w:r w:rsidR="00FA4AA6" w:rsidRPr="00FA4AA6">
          <w:rPr>
            <w:rStyle w:val="Hyperlink"/>
            <w:lang w:val="en-GB" w:eastAsia="en-GB"/>
          </w:rPr>
          <w:t>keypad</w:t>
        </w:r>
      </w:hyperlink>
      <w:r w:rsidR="00FA4AA6">
        <w:rPr>
          <w:lang w:val="en-GB" w:eastAsia="en-GB"/>
        </w:rPr>
        <w:t xml:space="preserve"> :</w:t>
      </w:r>
    </w:p>
    <w:p w14:paraId="622D382F" w14:textId="0F7A5195" w:rsidR="00FA4AA6" w:rsidRDefault="00FA4AA6" w:rsidP="00FA4AA6">
      <w:pPr>
        <w:rPr>
          <w:lang w:val="en-GB" w:eastAsia="en-GB"/>
        </w:rPr>
      </w:pPr>
      <w:r>
        <w:rPr>
          <w:lang w:val="en-GB" w:eastAsia="en-GB"/>
        </w:rPr>
        <w:t>_</w:t>
      </w:r>
      <w:r>
        <w:rPr>
          <w:lang w:val="en-GB" w:eastAsia="en-GB"/>
        </w:rPr>
        <w:tab/>
      </w:r>
      <w:r>
        <w:rPr>
          <w:lang w:val="en-GB" w:eastAsia="en-GB"/>
        </w:rPr>
        <w:tab/>
      </w:r>
      <w:r>
        <w:rPr>
          <w:lang w:val="en-GB" w:eastAsia="en-GB"/>
        </w:rPr>
        <w:tab/>
        <w:t>\ press the space bar on the keyboard to exit number mode</w:t>
      </w:r>
    </w:p>
    <w:p w14:paraId="1F436D29" w14:textId="3693776C" w:rsidR="00AA310C" w:rsidRDefault="00AA310C" w:rsidP="00B01C9E">
      <w:pPr>
        <w:rPr>
          <w:lang w:val="en-GB" w:eastAsia="en-GB"/>
        </w:rPr>
      </w:pPr>
      <w:r>
        <w:rPr>
          <w:lang w:val="en-GB" w:eastAsia="en-GB"/>
        </w:rPr>
        <w:t xml:space="preserve"> </w:t>
      </w:r>
      <w:r w:rsidR="00C1396E">
        <w:rPr>
          <w:lang w:val="en-GB" w:eastAsia="en-GB"/>
        </w:rPr>
        <w:t>N</w:t>
      </w:r>
      <w:r>
        <w:rPr>
          <w:lang w:val="en-GB" w:eastAsia="en-GB"/>
        </w:rPr>
        <w:t>ow there is the number ‘</w:t>
      </w:r>
      <w:r w:rsidR="008A537B">
        <w:rPr>
          <w:lang w:val="en-GB" w:eastAsia="en-GB"/>
        </w:rPr>
        <w:t>498</w:t>
      </w:r>
      <w:r>
        <w:rPr>
          <w:lang w:val="en-GB" w:eastAsia="en-GB"/>
        </w:rPr>
        <w:t>’ on the stack :</w:t>
      </w:r>
    </w:p>
    <w:p w14:paraId="534F747C" w14:textId="5C746971" w:rsidR="00AA310C" w:rsidRDefault="00523DF9" w:rsidP="00B01C9E">
      <w:pPr>
        <w:rPr>
          <w:lang w:val="en-GB" w:eastAsia="en-GB"/>
        </w:rPr>
      </w:pPr>
      <w:bookmarkStart w:id="6" w:name="keyboard_nums_with_250"/>
      <w:r>
        <w:rPr>
          <w:noProof/>
          <w:lang w:val="en-GB" w:eastAsia="en-GB"/>
        </w:rPr>
        <w:drawing>
          <wp:inline distT="0" distB="0" distL="0" distR="0" wp14:anchorId="2D509229" wp14:editId="1D0F00B9">
            <wp:extent cx="6638925" cy="8286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38925" cy="828675"/>
                    </a:xfrm>
                    <a:prstGeom prst="rect">
                      <a:avLst/>
                    </a:prstGeom>
                    <a:noFill/>
                    <a:ln>
                      <a:noFill/>
                    </a:ln>
                  </pic:spPr>
                </pic:pic>
              </a:graphicData>
            </a:graphic>
          </wp:inline>
        </w:drawing>
      </w:r>
      <w:bookmarkEnd w:id="6"/>
    </w:p>
    <w:p w14:paraId="526D9CF6" w14:textId="373A857A" w:rsidR="00FA4AA6" w:rsidRDefault="00FA4AA6" w:rsidP="00B01C9E">
      <w:pPr>
        <w:rPr>
          <w:lang w:val="en-GB" w:eastAsia="en-GB"/>
        </w:rPr>
      </w:pPr>
      <w:r>
        <w:rPr>
          <w:lang w:val="en-GB" w:eastAsia="en-GB"/>
        </w:rPr>
        <w:t>edit_</w:t>
      </w:r>
      <w:r>
        <w:rPr>
          <w:lang w:val="en-GB" w:eastAsia="en-GB"/>
        </w:rPr>
        <w:tab/>
      </w:r>
      <w:r>
        <w:rPr>
          <w:lang w:val="en-GB" w:eastAsia="en-GB"/>
        </w:rPr>
        <w:tab/>
      </w:r>
      <w:r>
        <w:rPr>
          <w:lang w:val="en-GB" w:eastAsia="en-GB"/>
        </w:rPr>
        <w:tab/>
        <w:t xml:space="preserve">\ type “edit” to edit block </w:t>
      </w:r>
      <w:r w:rsidR="00523DF9">
        <w:rPr>
          <w:lang w:val="en-GB" w:eastAsia="en-GB"/>
        </w:rPr>
        <w:t>498</w:t>
      </w:r>
      <w:r>
        <w:rPr>
          <w:lang w:val="en-GB" w:eastAsia="en-GB"/>
        </w:rPr>
        <w:t xml:space="preserve"> (the ‘_’ means the space bar) </w:t>
      </w:r>
    </w:p>
    <w:p w14:paraId="152AA7BF" w14:textId="54F0E175" w:rsidR="00AA310C" w:rsidRDefault="00FA4AA6" w:rsidP="00B01C9E">
      <w:pPr>
        <w:rPr>
          <w:lang w:val="en-GB" w:eastAsia="en-GB"/>
        </w:rPr>
      </w:pPr>
      <w:r>
        <w:rPr>
          <w:lang w:val="en-GB" w:eastAsia="en-GB"/>
        </w:rPr>
        <w:t xml:space="preserve">To type “edit” you must press the keys DVRK on the </w:t>
      </w:r>
      <w:hyperlink w:anchor="keyboard" w:history="1">
        <w:r w:rsidRPr="00FA4AA6">
          <w:rPr>
            <w:rStyle w:val="Hyperlink"/>
            <w:lang w:val="en-GB" w:eastAsia="en-GB"/>
          </w:rPr>
          <w:t>keyboard</w:t>
        </w:r>
      </w:hyperlink>
      <w:r>
        <w:rPr>
          <w:lang w:val="en-GB" w:eastAsia="en-GB"/>
        </w:rPr>
        <w:t xml:space="preserve">, but it is best to try to forget about the </w:t>
      </w:r>
      <w:hyperlink w:anchor="keyboard" w:history="1">
        <w:r w:rsidRPr="00301595">
          <w:rPr>
            <w:rStyle w:val="Hyperlink"/>
            <w:lang w:val="en-GB" w:eastAsia="en-GB"/>
          </w:rPr>
          <w:t>keyboard</w:t>
        </w:r>
      </w:hyperlink>
      <w:r>
        <w:rPr>
          <w:lang w:val="en-GB" w:eastAsia="en-GB"/>
        </w:rPr>
        <w:t xml:space="preserve"> and focus on the </w:t>
      </w:r>
      <w:hyperlink w:anchor="keypad" w:history="1">
        <w:r w:rsidRPr="00301595">
          <w:rPr>
            <w:rStyle w:val="Hyperlink"/>
            <w:lang w:val="en-GB" w:eastAsia="en-GB"/>
          </w:rPr>
          <w:t>keypad</w:t>
        </w:r>
      </w:hyperlink>
      <w:r>
        <w:rPr>
          <w:lang w:val="en-GB" w:eastAsia="en-GB"/>
        </w:rPr>
        <w:t>.</w:t>
      </w:r>
      <w:r w:rsidR="00301595">
        <w:rPr>
          <w:lang w:val="en-GB" w:eastAsia="en-GB"/>
        </w:rPr>
        <w:t xml:space="preserve"> Not</w:t>
      </w:r>
      <w:r w:rsidR="00A13B71">
        <w:rPr>
          <w:lang w:val="en-GB" w:eastAsia="en-GB"/>
        </w:rPr>
        <w:t>e</w:t>
      </w:r>
      <w:r w:rsidR="00301595">
        <w:rPr>
          <w:lang w:val="en-GB" w:eastAsia="en-GB"/>
        </w:rPr>
        <w:t xml:space="preserve"> that the </w:t>
      </w:r>
      <w:hyperlink w:anchor="keyboard_nums" w:history="1">
        <w:r w:rsidR="00301595" w:rsidRPr="00301595">
          <w:rPr>
            <w:rStyle w:val="Hyperlink"/>
            <w:lang w:val="en-GB" w:eastAsia="en-GB"/>
          </w:rPr>
          <w:t>keypad</w:t>
        </w:r>
      </w:hyperlink>
      <w:r w:rsidR="00301595">
        <w:rPr>
          <w:lang w:val="en-GB" w:eastAsia="en-GB"/>
        </w:rPr>
        <w:t xml:space="preserve"> is changing all the time.</w:t>
      </w:r>
    </w:p>
    <w:p w14:paraId="6CF0A12E" w14:textId="77777777" w:rsidR="00891954" w:rsidRDefault="00891954">
      <w:pPr>
        <w:rPr>
          <w:lang w:val="en-GB" w:eastAsia="en-GB"/>
        </w:rPr>
      </w:pPr>
      <w:r>
        <w:rPr>
          <w:lang w:val="en-GB" w:eastAsia="en-GB"/>
        </w:rPr>
        <w:br w:type="page"/>
      </w:r>
    </w:p>
    <w:p w14:paraId="1B1D2FB4" w14:textId="617F551A" w:rsidR="009764B0" w:rsidRDefault="007805D6" w:rsidP="005C15C8">
      <w:pPr>
        <w:rPr>
          <w:lang w:val="en-GB" w:eastAsia="en-GB"/>
        </w:rPr>
      </w:pPr>
      <w:r>
        <w:rPr>
          <w:lang w:val="en-GB" w:eastAsia="en-GB"/>
        </w:rPr>
        <w:lastRenderedPageBreak/>
        <w:t>The screen should now look like this :</w:t>
      </w:r>
    </w:p>
    <w:p w14:paraId="2EC3AAE6" w14:textId="2BBAE020" w:rsidR="007805D6" w:rsidRDefault="00A21D1B" w:rsidP="007805D6">
      <w:pPr>
        <w:jc w:val="center"/>
        <w:rPr>
          <w:lang w:val="en-GB" w:eastAsia="en-GB"/>
        </w:rPr>
      </w:pPr>
      <w:r>
        <w:rPr>
          <w:noProof/>
          <w:lang w:val="en-GB" w:eastAsia="en-GB"/>
        </w:rPr>
        <w:drawing>
          <wp:inline distT="0" distB="0" distL="0" distR="0" wp14:anchorId="1335FC14" wp14:editId="2A8EC0CB">
            <wp:extent cx="5257396" cy="3897569"/>
            <wp:effectExtent l="0" t="0" r="63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291084" cy="3922544"/>
                    </a:xfrm>
                    <a:prstGeom prst="rect">
                      <a:avLst/>
                    </a:prstGeom>
                    <a:noFill/>
                    <a:ln>
                      <a:noFill/>
                    </a:ln>
                  </pic:spPr>
                </pic:pic>
              </a:graphicData>
            </a:graphic>
          </wp:inline>
        </w:drawing>
      </w:r>
    </w:p>
    <w:p w14:paraId="2B01B7D3" w14:textId="2C857A8A" w:rsidR="009764B0" w:rsidRDefault="007805D6" w:rsidP="005C15C8">
      <w:pPr>
        <w:rPr>
          <w:lang w:val="en-GB" w:eastAsia="en-GB"/>
        </w:rPr>
      </w:pPr>
      <w:r>
        <w:rPr>
          <w:lang w:val="en-GB" w:eastAsia="en-GB"/>
        </w:rPr>
        <w:t xml:space="preserve">Top left is the orange cursor that shows where </w:t>
      </w:r>
      <w:r w:rsidR="00A86D59">
        <w:rPr>
          <w:lang w:val="en-GB" w:eastAsia="en-GB"/>
        </w:rPr>
        <w:t>the next Forth word will be inserted</w:t>
      </w:r>
      <w:r w:rsidR="00195B2A">
        <w:rPr>
          <w:lang w:val="en-GB" w:eastAsia="en-GB"/>
        </w:rPr>
        <w:t>.</w:t>
      </w:r>
    </w:p>
    <w:p w14:paraId="083E37FE" w14:textId="2CF8847D" w:rsidR="00A86D59" w:rsidRDefault="00A86D59" w:rsidP="005C15C8">
      <w:pPr>
        <w:rPr>
          <w:lang w:val="en-GB" w:eastAsia="en-GB"/>
        </w:rPr>
      </w:pPr>
      <w:r>
        <w:rPr>
          <w:lang w:val="en-GB" w:eastAsia="en-GB"/>
        </w:rPr>
        <w:t xml:space="preserve">Top right is the block number being edited, </w:t>
      </w:r>
      <w:r w:rsidR="009241B6">
        <w:rPr>
          <w:lang w:val="en-GB" w:eastAsia="en-GB"/>
        </w:rPr>
        <w:t>498</w:t>
      </w:r>
      <w:r>
        <w:rPr>
          <w:lang w:val="en-GB" w:eastAsia="en-GB"/>
        </w:rPr>
        <w:t xml:space="preserve"> in this case. This block is currently empty.</w:t>
      </w:r>
    </w:p>
    <w:p w14:paraId="3E905D03" w14:textId="79840CD8" w:rsidR="00A86D59" w:rsidRDefault="00A86D59" w:rsidP="005C15C8">
      <w:pPr>
        <w:rPr>
          <w:lang w:val="en-GB" w:eastAsia="en-GB"/>
        </w:rPr>
      </w:pPr>
      <w:r>
        <w:rPr>
          <w:lang w:val="en-GB" w:eastAsia="en-GB"/>
        </w:rPr>
        <w:t xml:space="preserve">Bottom left shows the stack, which is also empty at the moment (it used to look like </w:t>
      </w:r>
      <w:hyperlink w:anchor="keyboard_nums_with_250" w:history="1">
        <w:r w:rsidRPr="00A86D59">
          <w:rPr>
            <w:rStyle w:val="Hyperlink"/>
            <w:lang w:val="en-GB" w:eastAsia="en-GB"/>
          </w:rPr>
          <w:t>this</w:t>
        </w:r>
      </w:hyperlink>
      <w:r>
        <w:rPr>
          <w:lang w:val="en-GB" w:eastAsia="en-GB"/>
        </w:rPr>
        <w:t>).</w:t>
      </w:r>
    </w:p>
    <w:p w14:paraId="59EDB49A" w14:textId="7F85EB8E" w:rsidR="00A86D59" w:rsidRDefault="00A86D59" w:rsidP="005C15C8">
      <w:pPr>
        <w:rPr>
          <w:lang w:val="en-GB" w:eastAsia="en-GB"/>
        </w:rPr>
      </w:pPr>
      <w:r>
        <w:rPr>
          <w:lang w:val="en-GB" w:eastAsia="en-GB"/>
        </w:rPr>
        <w:t>The orange lines above and below the keypad show that we are in edit mode.</w:t>
      </w:r>
    </w:p>
    <w:p w14:paraId="5198AA9E" w14:textId="12B3783D" w:rsidR="00195B2A" w:rsidRDefault="00A86D59" w:rsidP="005C15C8">
      <w:pPr>
        <w:rPr>
          <w:lang w:val="en-GB" w:eastAsia="en-GB"/>
        </w:rPr>
      </w:pPr>
      <w:r>
        <w:rPr>
          <w:lang w:val="en-GB" w:eastAsia="en-GB"/>
        </w:rPr>
        <w:t>The word “edit” to the left of the keypad shows th</w:t>
      </w:r>
      <w:r w:rsidR="00195B2A">
        <w:rPr>
          <w:lang w:val="en-GB" w:eastAsia="en-GB"/>
        </w:rPr>
        <w:t>e</w:t>
      </w:r>
      <w:r>
        <w:rPr>
          <w:lang w:val="en-GB" w:eastAsia="en-GB"/>
        </w:rPr>
        <w:t xml:space="preserve"> last Forth word that was entered. As each character of a word is typed the character’s value is</w:t>
      </w:r>
      <w:r w:rsidR="00195B2A">
        <w:rPr>
          <w:lang w:val="en-GB" w:eastAsia="en-GB"/>
        </w:rPr>
        <w:t xml:space="preserve"> accumulated on the stack, and the text representation of this accumulated value </w:t>
      </w:r>
      <w:r w:rsidR="00747208">
        <w:rPr>
          <w:lang w:val="en-GB" w:eastAsia="en-GB"/>
        </w:rPr>
        <w:t>is</w:t>
      </w:r>
      <w:r w:rsidR="00195B2A">
        <w:rPr>
          <w:lang w:val="en-GB" w:eastAsia="en-GB"/>
        </w:rPr>
        <w:t xml:space="preserve"> show</w:t>
      </w:r>
      <w:r w:rsidR="00661D9C">
        <w:rPr>
          <w:lang w:val="en-GB" w:eastAsia="en-GB"/>
        </w:rPr>
        <w:t>n</w:t>
      </w:r>
      <w:r w:rsidR="00195B2A">
        <w:rPr>
          <w:lang w:val="en-GB" w:eastAsia="en-GB"/>
        </w:rPr>
        <w:t xml:space="preserve"> to the left of the keypad.</w:t>
      </w:r>
    </w:p>
    <w:p w14:paraId="7E86F367" w14:textId="0195EAC6" w:rsidR="006F6DB6" w:rsidRDefault="006F6DB6" w:rsidP="005C15C8">
      <w:pPr>
        <w:rPr>
          <w:lang w:val="en-GB" w:eastAsia="en-GB"/>
        </w:rPr>
      </w:pPr>
      <w:r>
        <w:rPr>
          <w:lang w:val="en-GB" w:eastAsia="en-GB"/>
        </w:rPr>
        <w:t xml:space="preserve">If you have exited the editor and want to get back, type “e” in yellow immediate mode, </w:t>
      </w:r>
      <w:r w:rsidR="00266098">
        <w:rPr>
          <w:lang w:val="en-GB" w:eastAsia="en-GB"/>
        </w:rPr>
        <w:t>(</w:t>
      </w:r>
      <w:r>
        <w:rPr>
          <w:lang w:val="en-GB" w:eastAsia="en-GB"/>
        </w:rPr>
        <w:t>then the space bar</w:t>
      </w:r>
      <w:r w:rsidR="00266098">
        <w:rPr>
          <w:lang w:val="en-GB" w:eastAsia="en-GB"/>
        </w:rPr>
        <w:t>)</w:t>
      </w:r>
      <w:r>
        <w:rPr>
          <w:lang w:val="en-GB" w:eastAsia="en-GB"/>
        </w:rPr>
        <w:t xml:space="preserve"> to edit the last block that was edited.</w:t>
      </w:r>
    </w:p>
    <w:p w14:paraId="7AEB6D18" w14:textId="3E585DC1" w:rsidR="007A34F8" w:rsidRDefault="007A34F8" w:rsidP="005C15C8">
      <w:pPr>
        <w:rPr>
          <w:lang w:val="en-GB" w:eastAsia="en-GB"/>
        </w:rPr>
      </w:pPr>
      <w:r>
        <w:rPr>
          <w:lang w:val="en-GB" w:eastAsia="en-GB"/>
        </w:rPr>
        <w:t xml:space="preserve">We are now editing block </w:t>
      </w:r>
      <w:r w:rsidR="007B568F">
        <w:rPr>
          <w:lang w:val="en-GB" w:eastAsia="en-GB"/>
        </w:rPr>
        <w:t>498</w:t>
      </w:r>
      <w:r>
        <w:rPr>
          <w:lang w:val="en-GB" w:eastAsia="en-GB"/>
        </w:rPr>
        <w:t>, using the main editor keypad :</w:t>
      </w:r>
    </w:p>
    <w:p w14:paraId="792D2CCF" w14:textId="36ECCAF2" w:rsidR="00AA2CC6" w:rsidRDefault="00CB4510" w:rsidP="00AA2CC6">
      <w:pPr>
        <w:keepNext/>
        <w:jc w:val="center"/>
      </w:pPr>
      <w:bookmarkStart w:id="7" w:name="main_editor_keypad"/>
      <w:r>
        <w:rPr>
          <w:noProof/>
          <w:lang w:val="en-GB" w:eastAsia="en-GB"/>
        </w:rPr>
        <w:drawing>
          <wp:inline distT="0" distB="0" distL="0" distR="0" wp14:anchorId="617E164B" wp14:editId="10E500CB">
            <wp:extent cx="2152650" cy="13239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2650" cy="1323975"/>
                    </a:xfrm>
                    <a:prstGeom prst="rect">
                      <a:avLst/>
                    </a:prstGeom>
                    <a:noFill/>
                    <a:ln>
                      <a:noFill/>
                    </a:ln>
                  </pic:spPr>
                </pic:pic>
              </a:graphicData>
            </a:graphic>
          </wp:inline>
        </w:drawing>
      </w:r>
      <w:bookmarkEnd w:id="7"/>
    </w:p>
    <w:p w14:paraId="18C39BCF" w14:textId="13F38EFF" w:rsidR="007A34F8" w:rsidRPr="00AA2CC6" w:rsidRDefault="00AA2CC6" w:rsidP="00AA2CC6">
      <w:pPr>
        <w:pStyle w:val="Caption"/>
        <w:jc w:val="center"/>
        <w:rPr>
          <w:sz w:val="36"/>
          <w:szCs w:val="36"/>
          <w:lang w:val="en-GB" w:eastAsia="en-GB"/>
        </w:rPr>
      </w:pPr>
      <w:r w:rsidRPr="00591E78">
        <w:rPr>
          <w:sz w:val="36"/>
          <w:szCs w:val="36"/>
          <w:lang w:val="en-GB"/>
        </w:rPr>
        <w:t xml:space="preserve">Figure </w:t>
      </w:r>
      <w:r w:rsidRPr="00AA2CC6">
        <w:rPr>
          <w:sz w:val="36"/>
          <w:szCs w:val="36"/>
        </w:rPr>
        <w:fldChar w:fldCharType="begin"/>
      </w:r>
      <w:r w:rsidRPr="00591E78">
        <w:rPr>
          <w:sz w:val="36"/>
          <w:szCs w:val="36"/>
          <w:lang w:val="en-GB"/>
        </w:rPr>
        <w:instrText xml:space="preserve"> SEQ Figure \* ARABIC </w:instrText>
      </w:r>
      <w:r w:rsidRPr="00AA2CC6">
        <w:rPr>
          <w:sz w:val="36"/>
          <w:szCs w:val="36"/>
        </w:rPr>
        <w:fldChar w:fldCharType="separate"/>
      </w:r>
      <w:r w:rsidR="00285F8C">
        <w:rPr>
          <w:noProof/>
          <w:sz w:val="36"/>
          <w:szCs w:val="36"/>
          <w:lang w:val="en-GB"/>
        </w:rPr>
        <w:t>4</w:t>
      </w:r>
      <w:r w:rsidRPr="00AA2CC6">
        <w:rPr>
          <w:sz w:val="36"/>
          <w:szCs w:val="36"/>
        </w:rPr>
        <w:fldChar w:fldCharType="end"/>
      </w:r>
      <w:r w:rsidRPr="00591E78">
        <w:rPr>
          <w:sz w:val="36"/>
          <w:szCs w:val="36"/>
          <w:lang w:val="en-GB"/>
        </w:rPr>
        <w:t xml:space="preserve"> The main editor keypad</w:t>
      </w:r>
    </w:p>
    <w:p w14:paraId="4FAA945B" w14:textId="6AF19972" w:rsidR="00A86D59" w:rsidRDefault="00195B2A" w:rsidP="005C15C8">
      <w:pPr>
        <w:rPr>
          <w:lang w:val="en-GB" w:eastAsia="en-GB"/>
        </w:rPr>
      </w:pPr>
      <w:r>
        <w:rPr>
          <w:lang w:val="en-GB" w:eastAsia="en-GB"/>
        </w:rPr>
        <w:t xml:space="preserve"> </w:t>
      </w:r>
    </w:p>
    <w:p w14:paraId="668DDF70" w14:textId="77777777" w:rsidR="00C75E0E" w:rsidRPr="00591E78" w:rsidRDefault="00C75E0E">
      <w:pPr>
        <w:rPr>
          <w:rStyle w:val="Heading2Char"/>
          <w:lang w:val="en-GB"/>
        </w:rPr>
      </w:pPr>
      <w:r w:rsidRPr="00591E78">
        <w:rPr>
          <w:rStyle w:val="Heading2Char"/>
          <w:lang w:val="en-GB"/>
        </w:rPr>
        <w:br w:type="page"/>
      </w:r>
    </w:p>
    <w:p w14:paraId="33B1CC1F" w14:textId="46F097BB" w:rsidR="00AD46BD" w:rsidRPr="00AD46BD" w:rsidRDefault="00C75E0E" w:rsidP="00AD46BD">
      <w:pPr>
        <w:pStyle w:val="Heading2"/>
        <w:rPr>
          <w:lang w:val="en-GB"/>
        </w:rPr>
      </w:pPr>
      <w:bookmarkStart w:id="8" w:name="_Toc115081602"/>
      <w:r w:rsidRPr="00591E78">
        <w:rPr>
          <w:rStyle w:val="Heading2Char"/>
          <w:lang w:val="en-GB"/>
        </w:rPr>
        <w:lastRenderedPageBreak/>
        <w:t xml:space="preserve">Step 3 </w:t>
      </w:r>
      <w:r w:rsidR="00747208" w:rsidRPr="00591E78">
        <w:rPr>
          <w:rStyle w:val="Heading2Char"/>
          <w:lang w:val="en-GB"/>
        </w:rPr>
        <w:t>Enter the program</w:t>
      </w:r>
      <w:bookmarkEnd w:id="8"/>
    </w:p>
    <w:p w14:paraId="559607F9" w14:textId="2528AF86" w:rsidR="00891954" w:rsidRDefault="00891954" w:rsidP="00891954">
      <w:pPr>
        <w:rPr>
          <w:lang w:val="en-GB" w:eastAsia="en-GB"/>
        </w:rPr>
      </w:pPr>
      <w:r>
        <w:rPr>
          <w:lang w:val="en-GB" w:eastAsia="en-GB"/>
        </w:rPr>
        <w:t xml:space="preserve">To define a new Forth word we need to enter a red name, so press ‘r’ on the </w:t>
      </w:r>
      <w:hyperlink w:anchor="main_editor_keypad" w:history="1">
        <w:r w:rsidRPr="00AA2CC6">
          <w:rPr>
            <w:rStyle w:val="Hyperlink"/>
            <w:lang w:val="en-GB" w:eastAsia="en-GB"/>
          </w:rPr>
          <w:t xml:space="preserve">main </w:t>
        </w:r>
        <w:r w:rsidR="00AA2CC6" w:rsidRPr="00AA2CC6">
          <w:rPr>
            <w:rStyle w:val="Hyperlink"/>
            <w:lang w:val="en-GB" w:eastAsia="en-GB"/>
          </w:rPr>
          <w:t xml:space="preserve">editor </w:t>
        </w:r>
        <w:r w:rsidRPr="00AA2CC6">
          <w:rPr>
            <w:rStyle w:val="Hyperlink"/>
            <w:lang w:val="en-GB" w:eastAsia="en-GB"/>
          </w:rPr>
          <w:t>keypad</w:t>
        </w:r>
      </w:hyperlink>
      <w:r w:rsidR="00AA2CC6">
        <w:rPr>
          <w:lang w:val="en-GB" w:eastAsia="en-GB"/>
        </w:rPr>
        <w:t xml:space="preserve"> (that is the ‘I’ key on the </w:t>
      </w:r>
      <w:hyperlink w:anchor="keyboard" w:history="1">
        <w:r w:rsidR="00AA2CC6" w:rsidRPr="00AA2CC6">
          <w:rPr>
            <w:rStyle w:val="Hyperlink"/>
            <w:lang w:val="en-GB" w:eastAsia="en-GB"/>
          </w:rPr>
          <w:t>keyboard</w:t>
        </w:r>
      </w:hyperlink>
      <w:r w:rsidR="00AA2CC6">
        <w:rPr>
          <w:lang w:val="en-GB" w:eastAsia="en-GB"/>
        </w:rPr>
        <w:t>)</w:t>
      </w:r>
      <w:r>
        <w:rPr>
          <w:lang w:val="en-GB" w:eastAsia="en-GB"/>
        </w:rPr>
        <w:t>.</w:t>
      </w:r>
      <w:r w:rsidR="00AA2CC6">
        <w:rPr>
          <w:lang w:val="en-GB" w:eastAsia="en-GB"/>
        </w:rPr>
        <w:t xml:space="preserve"> There is no need to type a colon (‘:’ ) because in colour-blind mode one is automatically added.</w:t>
      </w:r>
    </w:p>
    <w:p w14:paraId="5C420B46" w14:textId="77777777" w:rsidR="00591E78" w:rsidRPr="00591E78" w:rsidRDefault="00591E78" w:rsidP="00591E78">
      <w:pPr>
        <w:keepNext/>
        <w:jc w:val="center"/>
        <w:rPr>
          <w:sz w:val="18"/>
          <w:szCs w:val="18"/>
        </w:rPr>
      </w:pPr>
      <w:r w:rsidRPr="00591E78">
        <w:rPr>
          <w:noProof/>
          <w:sz w:val="18"/>
          <w:szCs w:val="18"/>
          <w:lang w:val="en-GB" w:eastAsia="en-GB"/>
        </w:rPr>
        <w:drawing>
          <wp:inline distT="0" distB="0" distL="0" distR="0" wp14:anchorId="161AFD5F" wp14:editId="5E801A83">
            <wp:extent cx="6633845" cy="93154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33845" cy="931545"/>
                    </a:xfrm>
                    <a:prstGeom prst="rect">
                      <a:avLst/>
                    </a:prstGeom>
                    <a:noFill/>
                    <a:ln>
                      <a:noFill/>
                    </a:ln>
                  </pic:spPr>
                </pic:pic>
              </a:graphicData>
            </a:graphic>
          </wp:inline>
        </w:drawing>
      </w:r>
    </w:p>
    <w:p w14:paraId="24E261D3" w14:textId="7CE69ADB" w:rsidR="00591E78" w:rsidRDefault="00591E78" w:rsidP="00591E78">
      <w:pPr>
        <w:pStyle w:val="Caption"/>
        <w:jc w:val="center"/>
        <w:rPr>
          <w:sz w:val="28"/>
          <w:szCs w:val="28"/>
          <w:lang w:val="en-GB"/>
        </w:rPr>
      </w:pPr>
      <w:r w:rsidRPr="00591E78">
        <w:rPr>
          <w:sz w:val="28"/>
          <w:szCs w:val="28"/>
          <w:lang w:val="en-GB"/>
        </w:rPr>
        <w:t xml:space="preserve">Figure </w:t>
      </w:r>
      <w:r w:rsidRPr="00591E78">
        <w:rPr>
          <w:sz w:val="28"/>
          <w:szCs w:val="28"/>
        </w:rPr>
        <w:fldChar w:fldCharType="begin"/>
      </w:r>
      <w:r w:rsidRPr="00591E78">
        <w:rPr>
          <w:sz w:val="28"/>
          <w:szCs w:val="28"/>
          <w:lang w:val="en-GB"/>
        </w:rPr>
        <w:instrText xml:space="preserve"> SEQ Figure \* ARABIC </w:instrText>
      </w:r>
      <w:r w:rsidRPr="00591E78">
        <w:rPr>
          <w:sz w:val="28"/>
          <w:szCs w:val="28"/>
        </w:rPr>
        <w:fldChar w:fldCharType="separate"/>
      </w:r>
      <w:r w:rsidR="00285F8C">
        <w:rPr>
          <w:noProof/>
          <w:sz w:val="28"/>
          <w:szCs w:val="28"/>
          <w:lang w:val="en-GB"/>
        </w:rPr>
        <w:t>5</w:t>
      </w:r>
      <w:r w:rsidRPr="00591E78">
        <w:rPr>
          <w:sz w:val="28"/>
          <w:szCs w:val="28"/>
        </w:rPr>
        <w:fldChar w:fldCharType="end"/>
      </w:r>
      <w:r w:rsidRPr="00591E78">
        <w:rPr>
          <w:sz w:val="28"/>
          <w:szCs w:val="28"/>
          <w:lang w:val="en-GB"/>
        </w:rPr>
        <w:t xml:space="preserve"> Creating the Forth word "fib"</w:t>
      </w:r>
      <w:r w:rsidR="00E87715">
        <w:rPr>
          <w:sz w:val="28"/>
          <w:szCs w:val="28"/>
          <w:lang w:val="en-GB"/>
        </w:rPr>
        <w:t>, before pressing Space</w:t>
      </w:r>
    </w:p>
    <w:p w14:paraId="1264E1BC" w14:textId="1CE61CFD" w:rsidR="00E87715" w:rsidRDefault="00E87715" w:rsidP="00E87715">
      <w:pPr>
        <w:rPr>
          <w:lang w:val="en-GB"/>
        </w:rPr>
      </w:pPr>
      <w:r>
        <w:rPr>
          <w:lang w:val="en-GB"/>
        </w:rPr>
        <w:t>Above shows the screen after having typed “fib”, but before pressing the space bar. The name “fib” is on top of the stack as a Huffman compressed value</w:t>
      </w:r>
      <w:r w:rsidR="00E51E68">
        <w:rPr>
          <w:lang w:val="en-GB"/>
        </w:rPr>
        <w:t xml:space="preserve"> (46051)</w:t>
      </w:r>
      <w:r>
        <w:rPr>
          <w:lang w:val="en-GB"/>
        </w:rPr>
        <w:t>, and is shown decompressed further to the right</w:t>
      </w:r>
      <w:r w:rsidR="00E51E68">
        <w:rPr>
          <w:lang w:val="en-GB"/>
        </w:rPr>
        <w:t xml:space="preserve"> as “fib”</w:t>
      </w:r>
      <w:r>
        <w:rPr>
          <w:lang w:val="en-GB"/>
        </w:rPr>
        <w:t>.</w:t>
      </w:r>
    </w:p>
    <w:p w14:paraId="193E854A" w14:textId="77777777" w:rsidR="00E87715" w:rsidRPr="00E87715" w:rsidRDefault="00E87715" w:rsidP="00E87715">
      <w:pPr>
        <w:rPr>
          <w:lang w:val="en-GB"/>
        </w:rPr>
      </w:pPr>
    </w:p>
    <w:p w14:paraId="152244A5" w14:textId="74FEA24E" w:rsidR="00E87715" w:rsidRDefault="00341581" w:rsidP="00E87715">
      <w:pPr>
        <w:keepNext/>
        <w:jc w:val="center"/>
      </w:pPr>
      <w:r>
        <w:rPr>
          <w:noProof/>
        </w:rPr>
        <w:drawing>
          <wp:inline distT="0" distB="0" distL="0" distR="0" wp14:anchorId="1A78B456" wp14:editId="7E15FA6F">
            <wp:extent cx="5114925" cy="3792100"/>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14925" cy="3792100"/>
                    </a:xfrm>
                    <a:prstGeom prst="rect">
                      <a:avLst/>
                    </a:prstGeom>
                    <a:noFill/>
                    <a:ln>
                      <a:noFill/>
                    </a:ln>
                  </pic:spPr>
                </pic:pic>
              </a:graphicData>
            </a:graphic>
          </wp:inline>
        </w:drawing>
      </w:r>
    </w:p>
    <w:p w14:paraId="66579803" w14:textId="7612C3A9" w:rsidR="00E87715" w:rsidRDefault="00E87715" w:rsidP="00E87715">
      <w:pPr>
        <w:pStyle w:val="Caption"/>
        <w:jc w:val="center"/>
        <w:rPr>
          <w:sz w:val="28"/>
          <w:szCs w:val="28"/>
          <w:lang w:val="en-GB"/>
        </w:rPr>
      </w:pPr>
      <w:r w:rsidRPr="00E87715">
        <w:rPr>
          <w:sz w:val="28"/>
          <w:szCs w:val="28"/>
          <w:lang w:val="en-GB"/>
        </w:rPr>
        <w:t xml:space="preserve">Figure </w:t>
      </w:r>
      <w:r w:rsidRPr="00E87715">
        <w:rPr>
          <w:sz w:val="28"/>
          <w:szCs w:val="28"/>
        </w:rPr>
        <w:fldChar w:fldCharType="begin"/>
      </w:r>
      <w:r w:rsidRPr="00E87715">
        <w:rPr>
          <w:sz w:val="28"/>
          <w:szCs w:val="28"/>
          <w:lang w:val="en-GB"/>
        </w:rPr>
        <w:instrText xml:space="preserve"> SEQ Figure \* ARABIC </w:instrText>
      </w:r>
      <w:r w:rsidRPr="00E87715">
        <w:rPr>
          <w:sz w:val="28"/>
          <w:szCs w:val="28"/>
        </w:rPr>
        <w:fldChar w:fldCharType="separate"/>
      </w:r>
      <w:r w:rsidR="00285F8C">
        <w:rPr>
          <w:noProof/>
          <w:sz w:val="28"/>
          <w:szCs w:val="28"/>
          <w:lang w:val="en-GB"/>
        </w:rPr>
        <w:t>6</w:t>
      </w:r>
      <w:r w:rsidRPr="00E87715">
        <w:rPr>
          <w:sz w:val="28"/>
          <w:szCs w:val="28"/>
        </w:rPr>
        <w:fldChar w:fldCharType="end"/>
      </w:r>
      <w:r w:rsidRPr="00E87715">
        <w:rPr>
          <w:sz w:val="28"/>
          <w:szCs w:val="28"/>
          <w:lang w:val="en-GB"/>
        </w:rPr>
        <w:t xml:space="preserve"> Creating the Forth word "fib",  after pressing Space</w:t>
      </w:r>
    </w:p>
    <w:p w14:paraId="46ACDA57" w14:textId="0C920BC4" w:rsidR="00E87715" w:rsidRDefault="00E87715" w:rsidP="00E87715">
      <w:pPr>
        <w:rPr>
          <w:lang w:val="en-GB"/>
        </w:rPr>
      </w:pPr>
      <w:r>
        <w:rPr>
          <w:lang w:val="en-GB"/>
        </w:rPr>
        <w:t>After pressing the space bar, the value on the stack (45061) has been removed and copied to the cursor position in the block. The editor displays the value in the first 32 bits of the block as the red text (with a ‘:’) “</w:t>
      </w:r>
      <w:r w:rsidRPr="00653EAD">
        <w:rPr>
          <w:color w:val="FF0000"/>
          <w:lang w:val="en-GB"/>
        </w:rPr>
        <w:t>fib</w:t>
      </w:r>
      <w:r>
        <w:rPr>
          <w:lang w:val="en-GB"/>
        </w:rPr>
        <w:t>”.</w:t>
      </w:r>
    </w:p>
    <w:p w14:paraId="59DA1F9D" w14:textId="76CD9B3D" w:rsidR="00E87715" w:rsidRDefault="00E87715" w:rsidP="00E87715">
      <w:pPr>
        <w:rPr>
          <w:lang w:val="en-GB"/>
        </w:rPr>
      </w:pPr>
      <w:r>
        <w:rPr>
          <w:lang w:val="en-GB"/>
        </w:rPr>
        <w:t xml:space="preserve">The editor keypad has now gone green, indicating </w:t>
      </w:r>
      <w:r w:rsidR="00BC1D01">
        <w:rPr>
          <w:lang w:val="en-GB"/>
        </w:rPr>
        <w:t>compiling mode. Note the ‘</w:t>
      </w:r>
      <w:r w:rsidR="00BC1D01" w:rsidRPr="00653EAD">
        <w:rPr>
          <w:color w:val="00B050"/>
          <w:lang w:val="en-GB"/>
        </w:rPr>
        <w:t>g</w:t>
      </w:r>
      <w:r w:rsidR="00BC1D01">
        <w:rPr>
          <w:lang w:val="en-GB"/>
        </w:rPr>
        <w:t>’ in the bottom right of the keypad, indicating green (it was previously a red ‘</w:t>
      </w:r>
      <w:r w:rsidR="00BC1D01" w:rsidRPr="00653EAD">
        <w:rPr>
          <w:color w:val="FF0000"/>
          <w:lang w:val="en-GB"/>
        </w:rPr>
        <w:t>r</w:t>
      </w:r>
      <w:r w:rsidR="00BC1D01">
        <w:rPr>
          <w:lang w:val="en-GB"/>
        </w:rPr>
        <w:t xml:space="preserve">’). </w:t>
      </w:r>
    </w:p>
    <w:p w14:paraId="48C96E0B" w14:textId="725198F4" w:rsidR="00BC1D01" w:rsidRDefault="00BC1D01" w:rsidP="00E87715">
      <w:pPr>
        <w:rPr>
          <w:lang w:val="en-GB"/>
        </w:rPr>
      </w:pPr>
      <w:r>
        <w:rPr>
          <w:lang w:val="en-GB"/>
        </w:rPr>
        <w:t xml:space="preserve">The cursor has now moved until after the “: fib” text. There is no space character in the colorForth Huffman compressed </w:t>
      </w:r>
      <w:proofErr w:type="gramStart"/>
      <w:r>
        <w:rPr>
          <w:lang w:val="en-GB"/>
        </w:rPr>
        <w:t>32 bit</w:t>
      </w:r>
      <w:proofErr w:type="gramEnd"/>
      <w:r>
        <w:rPr>
          <w:lang w:val="en-GB"/>
        </w:rPr>
        <w:t xml:space="preserve"> values, but one will be added automatically by the editor when the next word is displayed.</w:t>
      </w:r>
    </w:p>
    <w:p w14:paraId="3EBD3FE8" w14:textId="464351C1" w:rsidR="00BC1D01" w:rsidRDefault="00BC1D01" w:rsidP="00E87715">
      <w:pPr>
        <w:rPr>
          <w:lang w:val="en-GB"/>
        </w:rPr>
      </w:pPr>
      <w:r>
        <w:rPr>
          <w:lang w:val="en-GB"/>
        </w:rPr>
        <w:t xml:space="preserve">Now we can enter the green (compiled) code for the new Forth word </w:t>
      </w:r>
      <w:r w:rsidR="00095CE4">
        <w:rPr>
          <w:lang w:val="en-GB"/>
        </w:rPr>
        <w:t xml:space="preserve"> </w:t>
      </w:r>
      <w:r w:rsidR="003C63CA" w:rsidRPr="00095CE4">
        <w:rPr>
          <w:b/>
          <w:bCs/>
          <w:color w:val="FF0000"/>
          <w:sz w:val="24"/>
          <w:szCs w:val="24"/>
          <w:lang w:val="en-GB"/>
        </w:rPr>
        <w:t>: fib</w:t>
      </w:r>
      <w:r w:rsidR="003C63CA" w:rsidRPr="00095CE4">
        <w:rPr>
          <w:b/>
          <w:bCs/>
          <w:sz w:val="24"/>
          <w:szCs w:val="24"/>
          <w:lang w:val="en-GB"/>
        </w:rPr>
        <w:t xml:space="preserve"> </w:t>
      </w:r>
      <w:r w:rsidR="003C63CA" w:rsidRPr="00095CE4">
        <w:rPr>
          <w:b/>
          <w:bCs/>
          <w:color w:val="00B050"/>
          <w:sz w:val="24"/>
          <w:szCs w:val="24"/>
          <w:lang w:val="en-GB"/>
        </w:rPr>
        <w:t>push 1 dup pop -2 +</w:t>
      </w:r>
    </w:p>
    <w:p w14:paraId="0E4F6FB8" w14:textId="052D809A" w:rsidR="003C63CA" w:rsidRDefault="00F237E2" w:rsidP="00F237E2">
      <w:pPr>
        <w:jc w:val="center"/>
        <w:rPr>
          <w:lang w:val="en-GB"/>
        </w:rPr>
      </w:pPr>
      <w:r>
        <w:rPr>
          <w:noProof/>
          <w:lang w:val="en-GB"/>
        </w:rPr>
        <w:lastRenderedPageBreak/>
        <w:drawing>
          <wp:inline distT="0" distB="0" distL="0" distR="0" wp14:anchorId="434F1260" wp14:editId="524A3DB1">
            <wp:extent cx="4876800" cy="35814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76800" cy="3581400"/>
                    </a:xfrm>
                    <a:prstGeom prst="rect">
                      <a:avLst/>
                    </a:prstGeom>
                    <a:noFill/>
                    <a:ln>
                      <a:noFill/>
                    </a:ln>
                  </pic:spPr>
                </pic:pic>
              </a:graphicData>
            </a:graphic>
          </wp:inline>
        </w:drawing>
      </w:r>
    </w:p>
    <w:p w14:paraId="25AEED9E" w14:textId="77777777" w:rsidR="003C63CA" w:rsidRDefault="003C63CA" w:rsidP="00E87715">
      <w:pPr>
        <w:rPr>
          <w:lang w:val="en-GB"/>
        </w:rPr>
      </w:pPr>
    </w:p>
    <w:p w14:paraId="6F8E2EA9" w14:textId="77777777" w:rsidR="003C63CA" w:rsidRDefault="003C63CA" w:rsidP="00E87715">
      <w:pPr>
        <w:rPr>
          <w:lang w:val="en-GB"/>
        </w:rPr>
      </w:pPr>
    </w:p>
    <w:p w14:paraId="6732791F" w14:textId="3044AF0B" w:rsidR="003C63CA" w:rsidRPr="004B4601" w:rsidRDefault="003C63CA" w:rsidP="00E87715">
      <w:pPr>
        <w:rPr>
          <w:b/>
          <w:bCs/>
          <w:i/>
          <w:iCs/>
          <w:sz w:val="24"/>
          <w:szCs w:val="24"/>
          <w:lang w:val="en-GB"/>
        </w:rPr>
      </w:pPr>
      <w:r w:rsidRPr="004B4601">
        <w:rPr>
          <w:b/>
          <w:bCs/>
          <w:i/>
          <w:iCs/>
          <w:sz w:val="24"/>
          <w:szCs w:val="24"/>
          <w:lang w:val="en-GB"/>
        </w:rPr>
        <w:t>It takes some practice to enter text and numbers using the keypad</w:t>
      </w:r>
      <w:r w:rsidR="00DF538D">
        <w:rPr>
          <w:b/>
          <w:bCs/>
          <w:i/>
          <w:iCs/>
          <w:sz w:val="24"/>
          <w:szCs w:val="24"/>
          <w:lang w:val="en-GB"/>
        </w:rPr>
        <w:t>!</w:t>
      </w:r>
    </w:p>
    <w:p w14:paraId="6F2E5529" w14:textId="2BC0F9ED" w:rsidR="003C63CA" w:rsidRDefault="003C63CA" w:rsidP="00E87715">
      <w:pPr>
        <w:rPr>
          <w:lang w:val="en-GB"/>
        </w:rPr>
      </w:pPr>
      <w:r>
        <w:rPr>
          <w:lang w:val="en-GB"/>
        </w:rPr>
        <w:t>To enter the number ‘1’ press the space bar without entering any other characters – this enters number mode.</w:t>
      </w:r>
    </w:p>
    <w:p w14:paraId="2540C4A1" w14:textId="030AE633" w:rsidR="003C63CA" w:rsidRDefault="003C63CA" w:rsidP="00E87715">
      <w:pPr>
        <w:rPr>
          <w:lang w:val="en-GB"/>
        </w:rPr>
      </w:pPr>
      <w:r>
        <w:rPr>
          <w:lang w:val="en-GB"/>
        </w:rPr>
        <w:t>Press the ‘1’ using the keypad</w:t>
      </w:r>
      <w:r w:rsidR="00653EAD">
        <w:rPr>
          <w:lang w:val="en-GB"/>
        </w:rPr>
        <w:t xml:space="preserve"> (‘U’ on the keyboard)</w:t>
      </w:r>
      <w:r>
        <w:rPr>
          <w:lang w:val="en-GB"/>
        </w:rPr>
        <w:t xml:space="preserve"> and then the space bar. To enter </w:t>
      </w:r>
      <w:r w:rsidR="00A94E00">
        <w:rPr>
          <w:lang w:val="en-GB"/>
        </w:rPr>
        <w:t>‘-2’ press the ‘</w:t>
      </w:r>
      <w:r w:rsidR="00800B52">
        <w:rPr>
          <w:lang w:val="en-GB"/>
        </w:rPr>
        <w:t>-</w:t>
      </w:r>
      <w:r w:rsidR="00A94E00">
        <w:rPr>
          <w:lang w:val="en-GB"/>
        </w:rPr>
        <w:t>’</w:t>
      </w:r>
      <w:r w:rsidR="00800B52">
        <w:rPr>
          <w:lang w:val="en-GB"/>
        </w:rPr>
        <w:t xml:space="preserve"> on the keypad (‘N’ on the keyboard) then the number ‘2’ (‘I’ on the keyboard). Then press the space bar.</w:t>
      </w:r>
    </w:p>
    <w:p w14:paraId="75C45900" w14:textId="77777777" w:rsidR="00DF538D" w:rsidRDefault="00800B52" w:rsidP="00DF538D">
      <w:pPr>
        <w:keepNext/>
        <w:jc w:val="center"/>
      </w:pPr>
      <w:bookmarkStart w:id="9" w:name="number_keypad"/>
      <w:r>
        <w:rPr>
          <w:noProof/>
          <w:lang w:val="en-GB"/>
        </w:rPr>
        <w:drawing>
          <wp:inline distT="0" distB="0" distL="0" distR="0" wp14:anchorId="1F18386C" wp14:editId="04F8A87F">
            <wp:extent cx="2061845" cy="12420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61845" cy="1242060"/>
                    </a:xfrm>
                    <a:prstGeom prst="rect">
                      <a:avLst/>
                    </a:prstGeom>
                    <a:noFill/>
                    <a:ln>
                      <a:noFill/>
                    </a:ln>
                  </pic:spPr>
                </pic:pic>
              </a:graphicData>
            </a:graphic>
          </wp:inline>
        </w:drawing>
      </w:r>
      <w:bookmarkEnd w:id="9"/>
    </w:p>
    <w:p w14:paraId="179E6257" w14:textId="4F546039" w:rsidR="00800B52" w:rsidRDefault="00DF538D" w:rsidP="00DF538D">
      <w:pPr>
        <w:pStyle w:val="Caption"/>
        <w:jc w:val="center"/>
        <w:rPr>
          <w:lang w:val="en-GB"/>
        </w:rPr>
      </w:pPr>
      <w:r w:rsidRPr="00805BE6">
        <w:rPr>
          <w:lang w:val="en-GB"/>
        </w:rPr>
        <w:t xml:space="preserve">Figure </w:t>
      </w:r>
      <w:r>
        <w:fldChar w:fldCharType="begin"/>
      </w:r>
      <w:r w:rsidRPr="00805BE6">
        <w:rPr>
          <w:lang w:val="en-GB"/>
        </w:rPr>
        <w:instrText xml:space="preserve"> SEQ Figure \* ARABIC </w:instrText>
      </w:r>
      <w:r>
        <w:fldChar w:fldCharType="separate"/>
      </w:r>
      <w:r w:rsidR="00285F8C">
        <w:rPr>
          <w:noProof/>
          <w:lang w:val="en-GB"/>
        </w:rPr>
        <w:t>7</w:t>
      </w:r>
      <w:r>
        <w:fldChar w:fldCharType="end"/>
      </w:r>
      <w:r w:rsidRPr="00805BE6">
        <w:rPr>
          <w:lang w:val="en-GB"/>
        </w:rPr>
        <w:t xml:space="preserve"> Number keypad</w:t>
      </w:r>
    </w:p>
    <w:p w14:paraId="339E5749" w14:textId="40576147" w:rsidR="00800B52" w:rsidRDefault="00800B52" w:rsidP="00800B52">
      <w:pPr>
        <w:rPr>
          <w:lang w:val="en-GB"/>
        </w:rPr>
      </w:pPr>
      <w:r>
        <w:rPr>
          <w:lang w:val="en-GB"/>
        </w:rPr>
        <w:t xml:space="preserve">To type the ‘+’ character, press  ‘*’ on the keypad (Alt-Gr on the keyboard) to enter </w:t>
      </w:r>
      <w:hyperlink w:anchor="alternate_char_keypad" w:history="1">
        <w:r w:rsidRPr="00805BE6">
          <w:rPr>
            <w:rStyle w:val="Hyperlink"/>
            <w:lang w:val="en-GB"/>
          </w:rPr>
          <w:t>alternate character</w:t>
        </w:r>
      </w:hyperlink>
      <w:r>
        <w:rPr>
          <w:lang w:val="en-GB"/>
        </w:rPr>
        <w:t xml:space="preserve"> mode :</w:t>
      </w:r>
    </w:p>
    <w:p w14:paraId="5D50E885" w14:textId="1E73AB0E" w:rsidR="00DF538D" w:rsidRPr="008D06F9" w:rsidRDefault="0060449C" w:rsidP="00DF538D">
      <w:pPr>
        <w:keepNext/>
        <w:rPr>
          <w:lang w:val="en-GB"/>
        </w:rPr>
      </w:pPr>
      <w:r>
        <w:rPr>
          <w:noProof/>
          <w:lang w:val="en-GB"/>
        </w:rPr>
        <w:drawing>
          <wp:inline distT="0" distB="0" distL="0" distR="0" wp14:anchorId="4FADCAC4" wp14:editId="79BD9675">
            <wp:extent cx="2018665" cy="1198880"/>
            <wp:effectExtent l="0" t="0" r="635"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18665" cy="1198880"/>
                    </a:xfrm>
                    <a:prstGeom prst="rect">
                      <a:avLst/>
                    </a:prstGeom>
                    <a:noFill/>
                    <a:ln>
                      <a:noFill/>
                    </a:ln>
                  </pic:spPr>
                </pic:pic>
              </a:graphicData>
            </a:graphic>
          </wp:inline>
        </w:drawing>
      </w:r>
      <w:r w:rsidR="00DF538D">
        <w:rPr>
          <w:lang w:val="en-GB"/>
        </w:rPr>
        <w:t xml:space="preserve">        </w:t>
      </w:r>
      <w:r w:rsidR="00DF538D">
        <w:rPr>
          <w:lang w:val="en-GB"/>
        </w:rPr>
        <w:tab/>
      </w:r>
      <w:r w:rsidR="00DF538D">
        <w:rPr>
          <w:lang w:val="en-GB"/>
        </w:rPr>
        <w:tab/>
      </w:r>
      <w:r>
        <w:rPr>
          <w:lang w:val="en-GB"/>
        </w:rPr>
        <w:tab/>
      </w:r>
      <w:bookmarkStart w:id="10" w:name="alternate_keypad"/>
      <w:bookmarkStart w:id="11" w:name="alternate_char_keypad"/>
      <w:r>
        <w:rPr>
          <w:noProof/>
          <w:lang w:val="en-GB"/>
        </w:rPr>
        <w:drawing>
          <wp:inline distT="0" distB="0" distL="0" distR="0" wp14:anchorId="6D743D9B" wp14:editId="31DB874F">
            <wp:extent cx="2035810" cy="122491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35810" cy="1224915"/>
                    </a:xfrm>
                    <a:prstGeom prst="rect">
                      <a:avLst/>
                    </a:prstGeom>
                    <a:noFill/>
                    <a:ln>
                      <a:noFill/>
                    </a:ln>
                  </pic:spPr>
                </pic:pic>
              </a:graphicData>
            </a:graphic>
          </wp:inline>
        </w:drawing>
      </w:r>
      <w:bookmarkEnd w:id="10"/>
      <w:bookmarkEnd w:id="11"/>
    </w:p>
    <w:p w14:paraId="22DF32C2" w14:textId="1F0C18AD" w:rsidR="00800B52" w:rsidRDefault="00DF538D" w:rsidP="00DF538D">
      <w:pPr>
        <w:pStyle w:val="Caption"/>
        <w:ind w:left="4956" w:firstLine="708"/>
        <w:rPr>
          <w:lang w:val="en-GB"/>
        </w:rPr>
      </w:pPr>
      <w:r w:rsidRPr="00DF538D">
        <w:rPr>
          <w:lang w:val="en-GB"/>
        </w:rPr>
        <w:t xml:space="preserve">Figure </w:t>
      </w:r>
      <w:r>
        <w:fldChar w:fldCharType="begin"/>
      </w:r>
      <w:r w:rsidRPr="00DF538D">
        <w:rPr>
          <w:lang w:val="en-GB"/>
        </w:rPr>
        <w:instrText xml:space="preserve"> SEQ Figure \* ARABIC </w:instrText>
      </w:r>
      <w:r>
        <w:fldChar w:fldCharType="separate"/>
      </w:r>
      <w:r w:rsidR="00285F8C">
        <w:rPr>
          <w:noProof/>
          <w:lang w:val="en-GB"/>
        </w:rPr>
        <w:t>8</w:t>
      </w:r>
      <w:r>
        <w:fldChar w:fldCharType="end"/>
      </w:r>
      <w:r w:rsidRPr="00DF538D">
        <w:rPr>
          <w:lang w:val="en-GB"/>
        </w:rPr>
        <w:t xml:space="preserve"> Alternate character keypad</w:t>
      </w:r>
    </w:p>
    <w:p w14:paraId="35ED1AA0" w14:textId="58605F9A" w:rsidR="0060449C" w:rsidRDefault="0060449C">
      <w:pPr>
        <w:rPr>
          <w:lang w:val="en-GB"/>
        </w:rPr>
      </w:pPr>
      <w:r>
        <w:rPr>
          <w:lang w:val="en-GB"/>
        </w:rPr>
        <w:t xml:space="preserve">Then </w:t>
      </w:r>
      <w:r w:rsidR="004B4601">
        <w:rPr>
          <w:lang w:val="en-GB"/>
        </w:rPr>
        <w:t>press the ‘+’ key on the keypad (the ‘C’ key on the keyboard) and then the space bar.</w:t>
      </w:r>
      <w:r>
        <w:rPr>
          <w:lang w:val="en-GB"/>
        </w:rPr>
        <w:br w:type="page"/>
      </w:r>
    </w:p>
    <w:p w14:paraId="7E6790EA" w14:textId="6DB9DFB6" w:rsidR="004B4601" w:rsidRDefault="00AD46BD" w:rsidP="004B4601">
      <w:pPr>
        <w:pStyle w:val="Heading2"/>
        <w:rPr>
          <w:lang w:val="en-GB"/>
        </w:rPr>
      </w:pPr>
      <w:bookmarkStart w:id="12" w:name="_Save_your_work"/>
      <w:bookmarkStart w:id="13" w:name="_Toc115081603"/>
      <w:bookmarkEnd w:id="12"/>
      <w:r>
        <w:rPr>
          <w:lang w:val="en-GB"/>
        </w:rPr>
        <w:lastRenderedPageBreak/>
        <w:t xml:space="preserve">Step 4 </w:t>
      </w:r>
      <w:r w:rsidR="004B4601">
        <w:rPr>
          <w:lang w:val="en-GB"/>
        </w:rPr>
        <w:t>Save your work</w:t>
      </w:r>
      <w:bookmarkEnd w:id="13"/>
    </w:p>
    <w:p w14:paraId="2E9F1ECD" w14:textId="296D674E" w:rsidR="004B4601" w:rsidRDefault="004B4601" w:rsidP="004B4601">
      <w:pPr>
        <w:rPr>
          <w:lang w:val="en-GB"/>
        </w:rPr>
      </w:pPr>
    </w:p>
    <w:p w14:paraId="6520E417" w14:textId="3D5897A5" w:rsidR="004B4601" w:rsidRDefault="004B4601" w:rsidP="004B4601">
      <w:pPr>
        <w:rPr>
          <w:lang w:val="en-GB"/>
        </w:rPr>
      </w:pPr>
      <w:r>
        <w:rPr>
          <w:lang w:val="en-GB"/>
        </w:rPr>
        <w:t xml:space="preserve">Having spent some time on entering </w:t>
      </w:r>
      <w:r w:rsidR="00095CE4">
        <w:rPr>
          <w:lang w:val="en-GB"/>
        </w:rPr>
        <w:t>part of the program</w:t>
      </w:r>
      <w:r>
        <w:rPr>
          <w:lang w:val="en-GB"/>
        </w:rPr>
        <w:t>, it is now a good time to save your work.</w:t>
      </w:r>
    </w:p>
    <w:p w14:paraId="1763E3F7" w14:textId="6FA07383" w:rsidR="004B4601" w:rsidRDefault="000760AF" w:rsidP="004B4601">
      <w:pPr>
        <w:rPr>
          <w:lang w:val="en-GB"/>
        </w:rPr>
      </w:pPr>
      <w:r>
        <w:rPr>
          <w:lang w:val="en-GB"/>
        </w:rPr>
        <w:t xml:space="preserve">Exit the editor by pressing the ‘.’ </w:t>
      </w:r>
      <w:r w:rsidR="00F7203E">
        <w:rPr>
          <w:lang w:val="en-GB"/>
        </w:rPr>
        <w:t>k</w:t>
      </w:r>
      <w:r>
        <w:rPr>
          <w:lang w:val="en-GB"/>
        </w:rPr>
        <w:t>ey on the keypad (the ‘N’ key on the keyboard)</w:t>
      </w:r>
      <w:r w:rsidR="006C39A1">
        <w:rPr>
          <w:lang w:val="en-GB"/>
        </w:rPr>
        <w:t>, then press the space bar until you get back to the yellow immediate</w:t>
      </w:r>
      <w:r>
        <w:rPr>
          <w:lang w:val="en-GB"/>
        </w:rPr>
        <w:t xml:space="preserve"> </w:t>
      </w:r>
      <w:r w:rsidR="006C39A1">
        <w:rPr>
          <w:lang w:val="en-GB"/>
        </w:rPr>
        <w:t xml:space="preserve">keypad </w:t>
      </w:r>
      <w:r>
        <w:rPr>
          <w:lang w:val="en-GB"/>
        </w:rPr>
        <w:t>:</w:t>
      </w:r>
    </w:p>
    <w:p w14:paraId="24F52D58" w14:textId="7C134CB3" w:rsidR="006C39A1" w:rsidRDefault="006C39A1" w:rsidP="004B4601">
      <w:pPr>
        <w:rPr>
          <w:lang w:val="en-GB"/>
        </w:rPr>
      </w:pPr>
      <w:r>
        <w:rPr>
          <w:noProof/>
          <w:lang w:val="en-GB"/>
        </w:rPr>
        <w:drawing>
          <wp:inline distT="0" distB="0" distL="0" distR="0" wp14:anchorId="65626014" wp14:editId="664EA66A">
            <wp:extent cx="6645910" cy="91440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645910" cy="914400"/>
                    </a:xfrm>
                    <a:prstGeom prst="rect">
                      <a:avLst/>
                    </a:prstGeom>
                    <a:noFill/>
                    <a:ln>
                      <a:noFill/>
                    </a:ln>
                  </pic:spPr>
                </pic:pic>
              </a:graphicData>
            </a:graphic>
          </wp:inline>
        </w:drawing>
      </w:r>
    </w:p>
    <w:p w14:paraId="0B7271EE" w14:textId="116A4DDD" w:rsidR="006C39A1" w:rsidRDefault="006C39A1" w:rsidP="004B4601">
      <w:pPr>
        <w:rPr>
          <w:lang w:val="en-GB"/>
        </w:rPr>
      </w:pPr>
      <w:r>
        <w:rPr>
          <w:lang w:val="en-GB"/>
        </w:rPr>
        <w:t>Type “</w:t>
      </w:r>
      <w:proofErr w:type="spellStart"/>
      <w:r>
        <w:rPr>
          <w:lang w:val="en-GB"/>
        </w:rPr>
        <w:t>sa</w:t>
      </w:r>
      <w:proofErr w:type="spellEnd"/>
      <w:r>
        <w:rPr>
          <w:lang w:val="en-GB"/>
        </w:rPr>
        <w:t xml:space="preserve">” on the keypad, then the space bar. The </w:t>
      </w:r>
      <w:r w:rsidR="00C36845">
        <w:rPr>
          <w:lang w:val="en-GB"/>
        </w:rPr>
        <w:t>cf2022</w:t>
      </w:r>
      <w:r>
        <w:rPr>
          <w:lang w:val="en-GB"/>
        </w:rPr>
        <w:t xml:space="preserve"> system will be saved to the file </w:t>
      </w:r>
      <w:r w:rsidR="00C36845">
        <w:rPr>
          <w:lang w:val="en-GB"/>
        </w:rPr>
        <w:t>cf2022</w:t>
      </w:r>
      <w:r>
        <w:rPr>
          <w:lang w:val="en-GB"/>
        </w:rPr>
        <w:t>.img.</w:t>
      </w:r>
    </w:p>
    <w:p w14:paraId="6143E3E9" w14:textId="4AF3BFB7" w:rsidR="006C39A1" w:rsidRDefault="006C39A1" w:rsidP="004B4601">
      <w:pPr>
        <w:rPr>
          <w:lang w:val="en-GB"/>
        </w:rPr>
      </w:pPr>
      <w:r>
        <w:rPr>
          <w:noProof/>
          <w:lang w:val="en-GB"/>
        </w:rPr>
        <w:drawing>
          <wp:inline distT="0" distB="0" distL="0" distR="0" wp14:anchorId="05C9E5A0" wp14:editId="4DBC5588">
            <wp:extent cx="6642100" cy="905510"/>
            <wp:effectExtent l="0" t="0" r="635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642100" cy="905510"/>
                    </a:xfrm>
                    <a:prstGeom prst="rect">
                      <a:avLst/>
                    </a:prstGeom>
                    <a:noFill/>
                    <a:ln>
                      <a:noFill/>
                    </a:ln>
                  </pic:spPr>
                </pic:pic>
              </a:graphicData>
            </a:graphic>
          </wp:inline>
        </w:drawing>
      </w:r>
    </w:p>
    <w:p w14:paraId="040EA6DA" w14:textId="08801552" w:rsidR="006C39A1" w:rsidRDefault="00F7203E" w:rsidP="004B4601">
      <w:pPr>
        <w:rPr>
          <w:lang w:val="en-GB"/>
        </w:rPr>
      </w:pPr>
      <w:r>
        <w:rPr>
          <w:lang w:val="en-GB"/>
        </w:rPr>
        <w:t>Typing “</w:t>
      </w:r>
      <w:proofErr w:type="spellStart"/>
      <w:r>
        <w:rPr>
          <w:lang w:val="en-GB"/>
        </w:rPr>
        <w:t>sa</w:t>
      </w:r>
      <w:proofErr w:type="spellEnd"/>
      <w:r>
        <w:rPr>
          <w:lang w:val="en-GB"/>
        </w:rPr>
        <w:t>” returns to the editor so you can add more words.</w:t>
      </w:r>
    </w:p>
    <w:p w14:paraId="714C5064" w14:textId="02CF8F6D" w:rsidR="000760AF" w:rsidRDefault="002B27D3" w:rsidP="00F237E2">
      <w:pPr>
        <w:jc w:val="center"/>
        <w:rPr>
          <w:lang w:val="en-GB"/>
        </w:rPr>
      </w:pPr>
      <w:r>
        <w:rPr>
          <w:noProof/>
          <w:lang w:val="en-GB"/>
        </w:rPr>
        <w:drawing>
          <wp:inline distT="0" distB="0" distL="0" distR="0" wp14:anchorId="3B7EBC3C" wp14:editId="655F5601">
            <wp:extent cx="6629400" cy="20764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629400" cy="2076450"/>
                    </a:xfrm>
                    <a:prstGeom prst="rect">
                      <a:avLst/>
                    </a:prstGeom>
                    <a:noFill/>
                    <a:ln>
                      <a:noFill/>
                    </a:ln>
                  </pic:spPr>
                </pic:pic>
              </a:graphicData>
            </a:graphic>
          </wp:inline>
        </w:drawing>
      </w:r>
    </w:p>
    <w:p w14:paraId="65AE6AEF" w14:textId="77777777" w:rsidR="00F7203E" w:rsidRDefault="00F7203E" w:rsidP="004B4601">
      <w:pPr>
        <w:rPr>
          <w:lang w:val="en-GB"/>
        </w:rPr>
      </w:pPr>
    </w:p>
    <w:p w14:paraId="693A553E" w14:textId="3532805A" w:rsidR="004B4601" w:rsidRDefault="00F7203E" w:rsidP="004B4601">
      <w:pPr>
        <w:rPr>
          <w:lang w:val="en-GB"/>
        </w:rPr>
      </w:pPr>
      <w:r>
        <w:rPr>
          <w:lang w:val="en-GB"/>
        </w:rPr>
        <w:t>If you switch of</w:t>
      </w:r>
      <w:r w:rsidR="00653EAD">
        <w:rPr>
          <w:lang w:val="en-GB"/>
        </w:rPr>
        <w:t>f</w:t>
      </w:r>
      <w:r>
        <w:rPr>
          <w:lang w:val="en-GB"/>
        </w:rPr>
        <w:t xml:space="preserve"> Bochs and run </w:t>
      </w:r>
      <w:r w:rsidRPr="00E4171E">
        <w:rPr>
          <w:b/>
          <w:bCs/>
          <w:lang w:val="en-GB"/>
        </w:rPr>
        <w:t>go.bat</w:t>
      </w:r>
      <w:r>
        <w:rPr>
          <w:lang w:val="en-GB"/>
        </w:rPr>
        <w:t xml:space="preserve"> again the cursor will have been reset to the start of the block. Use the “</w:t>
      </w:r>
      <w:proofErr w:type="spellStart"/>
      <w:r>
        <w:rPr>
          <w:lang w:val="en-GB"/>
        </w:rPr>
        <w:t>ludr</w:t>
      </w:r>
      <w:proofErr w:type="spellEnd"/>
      <w:r>
        <w:rPr>
          <w:lang w:val="en-GB"/>
        </w:rPr>
        <w:t>”</w:t>
      </w:r>
      <w:r w:rsidR="00CB4510">
        <w:rPr>
          <w:lang w:val="en-GB"/>
        </w:rPr>
        <w:t xml:space="preserve"> </w:t>
      </w:r>
      <w:r>
        <w:rPr>
          <w:lang w:val="en-GB"/>
        </w:rPr>
        <w:t>keys on the keypad, or the arrow keys on the keyboard, to move the cursor to after the ‘+”.</w:t>
      </w:r>
      <w:r w:rsidR="00653EAD">
        <w:rPr>
          <w:lang w:val="en-GB"/>
        </w:rPr>
        <w:t xml:space="preserve"> The Home and End keys ( Pos1 and Ende on a German keyboard) also move the cursor to the beginning and end of the code.</w:t>
      </w:r>
    </w:p>
    <w:p w14:paraId="201DFDDE" w14:textId="3E8C1253" w:rsidR="00F7203E" w:rsidRPr="004B4601" w:rsidRDefault="00F7203E" w:rsidP="004B4601">
      <w:pPr>
        <w:rPr>
          <w:lang w:val="en-GB"/>
        </w:rPr>
      </w:pPr>
      <w:r>
        <w:rPr>
          <w:lang w:val="en-GB"/>
        </w:rPr>
        <w:t>Then you can press ‘r’ on the keypad to enter a new red definition.</w:t>
      </w:r>
    </w:p>
    <w:p w14:paraId="3A0673A0" w14:textId="511E6351" w:rsidR="00524A86" w:rsidRPr="00A11083" w:rsidRDefault="003C63CA" w:rsidP="00E87715">
      <w:pPr>
        <w:rPr>
          <w:b/>
          <w:bCs/>
          <w:color w:val="00B050"/>
          <w:sz w:val="24"/>
          <w:szCs w:val="24"/>
          <w:lang w:val="en-GB"/>
        </w:rPr>
      </w:pPr>
      <w:r w:rsidRPr="00A11083">
        <w:rPr>
          <w:b/>
          <w:bCs/>
          <w:color w:val="FF0000"/>
          <w:sz w:val="24"/>
          <w:szCs w:val="24"/>
          <w:lang w:val="en-GB"/>
        </w:rPr>
        <w:t xml:space="preserve">: f </w:t>
      </w:r>
      <w:r w:rsidRPr="00A11083">
        <w:rPr>
          <w:b/>
          <w:bCs/>
          <w:color w:val="00B050"/>
          <w:sz w:val="24"/>
          <w:szCs w:val="24"/>
          <w:lang w:val="en-GB"/>
        </w:rPr>
        <w:t xml:space="preserve">-if drop nip ; then push swap over + pop -1 + </w:t>
      </w:r>
      <w:proofErr w:type="gramStart"/>
      <w:r w:rsidRPr="00A11083">
        <w:rPr>
          <w:b/>
          <w:bCs/>
          <w:color w:val="00B050"/>
          <w:sz w:val="24"/>
          <w:szCs w:val="24"/>
          <w:lang w:val="en-GB"/>
        </w:rPr>
        <w:t>f ;</w:t>
      </w:r>
      <w:proofErr w:type="gramEnd"/>
    </w:p>
    <w:p w14:paraId="7646423D" w14:textId="77777777" w:rsidR="00186236" w:rsidRDefault="00524A86" w:rsidP="00E87715">
      <w:pPr>
        <w:rPr>
          <w:lang w:val="en-GB"/>
        </w:rPr>
      </w:pPr>
      <w:r>
        <w:rPr>
          <w:lang w:val="en-GB"/>
        </w:rPr>
        <w:t>Note that the ‘-‘ in “-if” is an alternate character, not a number</w:t>
      </w:r>
      <w:r w:rsidR="00BB671F">
        <w:rPr>
          <w:lang w:val="en-GB"/>
        </w:rPr>
        <w:t xml:space="preserve">, you must </w:t>
      </w:r>
      <w:r w:rsidR="00095CE4">
        <w:rPr>
          <w:lang w:val="en-GB"/>
        </w:rPr>
        <w:t xml:space="preserve">enter it using the </w:t>
      </w:r>
      <w:hyperlink w:anchor="alternate_keypad" w:history="1">
        <w:r w:rsidR="00095CE4" w:rsidRPr="008447E4">
          <w:rPr>
            <w:rStyle w:val="Hyperlink"/>
            <w:lang w:val="en-GB"/>
          </w:rPr>
          <w:t>alternate character keypad</w:t>
        </w:r>
      </w:hyperlink>
      <w:r w:rsidR="00095CE4">
        <w:rPr>
          <w:lang w:val="en-GB"/>
        </w:rPr>
        <w:t>.</w:t>
      </w:r>
      <w:r w:rsidR="00CB5E91">
        <w:rPr>
          <w:lang w:val="en-GB"/>
        </w:rPr>
        <w:t xml:space="preserve"> </w:t>
      </w:r>
    </w:p>
    <w:p w14:paraId="0E9F3E9D" w14:textId="5EF0461C" w:rsidR="00524A86" w:rsidRDefault="00CB5E91" w:rsidP="00E87715">
      <w:pPr>
        <w:rPr>
          <w:lang w:val="en-GB"/>
        </w:rPr>
      </w:pPr>
      <w:r>
        <w:rPr>
          <w:lang w:val="en-GB"/>
        </w:rPr>
        <w:t xml:space="preserve">But the ‘-‘ in “-2” is a number and must be entered using the </w:t>
      </w:r>
      <w:hyperlink w:anchor="number_keypad" w:history="1">
        <w:r w:rsidRPr="00186236">
          <w:rPr>
            <w:rStyle w:val="Hyperlink"/>
            <w:lang w:val="en-GB"/>
          </w:rPr>
          <w:t>number keypad</w:t>
        </w:r>
      </w:hyperlink>
      <w:r>
        <w:rPr>
          <w:lang w:val="en-GB"/>
        </w:rPr>
        <w:t xml:space="preserve"> (</w:t>
      </w:r>
      <w:r w:rsidR="00BB59F5">
        <w:rPr>
          <w:lang w:val="en-GB"/>
        </w:rPr>
        <w:t>press</w:t>
      </w:r>
      <w:r>
        <w:rPr>
          <w:lang w:val="en-GB"/>
        </w:rPr>
        <w:t xml:space="preserve"> the ‘-‘</w:t>
      </w:r>
      <w:r w:rsidR="00BB59F5">
        <w:rPr>
          <w:lang w:val="en-GB"/>
        </w:rPr>
        <w:t xml:space="preserve"> </w:t>
      </w:r>
      <w:r>
        <w:rPr>
          <w:lang w:val="en-GB"/>
        </w:rPr>
        <w:t>key</w:t>
      </w:r>
      <w:r w:rsidR="00BB59F5">
        <w:rPr>
          <w:lang w:val="en-GB"/>
        </w:rPr>
        <w:t xml:space="preserve"> </w:t>
      </w:r>
      <w:r w:rsidR="00186236">
        <w:rPr>
          <w:lang w:val="en-GB"/>
        </w:rPr>
        <w:t>before the ‘</w:t>
      </w:r>
      <w:r w:rsidR="00653EAD">
        <w:rPr>
          <w:lang w:val="en-GB"/>
        </w:rPr>
        <w:t>2</w:t>
      </w:r>
      <w:r w:rsidR="00186236">
        <w:rPr>
          <w:lang w:val="en-GB"/>
        </w:rPr>
        <w:t>’</w:t>
      </w:r>
      <w:r>
        <w:rPr>
          <w:lang w:val="en-GB"/>
        </w:rPr>
        <w:t>).</w:t>
      </w:r>
    </w:p>
    <w:p w14:paraId="18D5E356" w14:textId="4F7A85E8" w:rsidR="00AD46BD" w:rsidRDefault="00000000" w:rsidP="00AD46BD">
      <w:pPr>
        <w:rPr>
          <w:lang w:val="en-GB"/>
        </w:rPr>
      </w:pPr>
      <w:hyperlink w:anchor="_Save_your_work" w:history="1">
        <w:r w:rsidR="00AD46BD" w:rsidRPr="00AD46BD">
          <w:rPr>
            <w:rStyle w:val="Hyperlink"/>
            <w:lang w:val="en-GB"/>
          </w:rPr>
          <w:t>Save your work agai</w:t>
        </w:r>
        <w:r w:rsidR="00AD46BD">
          <w:rPr>
            <w:rStyle w:val="Hyperlink"/>
            <w:lang w:val="en-GB"/>
          </w:rPr>
          <w:t>n!</w:t>
        </w:r>
      </w:hyperlink>
    </w:p>
    <w:p w14:paraId="50584B49" w14:textId="77777777" w:rsidR="00F37A9A" w:rsidRDefault="00F37A9A">
      <w:pPr>
        <w:rPr>
          <w:rFonts w:asciiTheme="majorHAnsi" w:eastAsiaTheme="majorEastAsia" w:hAnsiTheme="majorHAnsi" w:cstheme="majorBidi"/>
          <w:color w:val="2F5496" w:themeColor="accent1" w:themeShade="BF"/>
          <w:sz w:val="26"/>
          <w:szCs w:val="26"/>
          <w:lang w:val="en-GB"/>
        </w:rPr>
      </w:pPr>
      <w:r>
        <w:rPr>
          <w:lang w:val="en-GB"/>
        </w:rPr>
        <w:br w:type="page"/>
      </w:r>
    </w:p>
    <w:p w14:paraId="0B68D67F" w14:textId="6F4D5097" w:rsidR="00CB5E91" w:rsidRDefault="00AD46BD" w:rsidP="00AD46BD">
      <w:pPr>
        <w:pStyle w:val="Heading2"/>
        <w:rPr>
          <w:lang w:val="en-GB"/>
        </w:rPr>
      </w:pPr>
      <w:bookmarkStart w:id="14" w:name="_Toc115081604"/>
      <w:r>
        <w:rPr>
          <w:lang w:val="en-GB"/>
        </w:rPr>
        <w:lastRenderedPageBreak/>
        <w:t xml:space="preserve">Step 5 Load </w:t>
      </w:r>
      <w:r w:rsidR="00A05C82">
        <w:rPr>
          <w:lang w:val="en-GB"/>
        </w:rPr>
        <w:t xml:space="preserve">and run </w:t>
      </w:r>
      <w:r>
        <w:rPr>
          <w:lang w:val="en-GB"/>
        </w:rPr>
        <w:t>the program</w:t>
      </w:r>
      <w:bookmarkEnd w:id="14"/>
    </w:p>
    <w:p w14:paraId="51C979FD" w14:textId="72F781A9" w:rsidR="00D83368" w:rsidRDefault="00D83368" w:rsidP="00D83368">
      <w:pPr>
        <w:rPr>
          <w:lang w:val="en-GB"/>
        </w:rPr>
      </w:pPr>
      <w:r>
        <w:rPr>
          <w:lang w:val="en-GB"/>
        </w:rPr>
        <w:t>Exit the editor again by pressing the space bar, then type “</w:t>
      </w:r>
      <w:proofErr w:type="spellStart"/>
      <w:r>
        <w:rPr>
          <w:lang w:val="en-GB"/>
        </w:rPr>
        <w:t>ll</w:t>
      </w:r>
      <w:proofErr w:type="spellEnd"/>
      <w:r>
        <w:rPr>
          <w:lang w:val="en-GB"/>
        </w:rPr>
        <w:t>” to load the current block.</w:t>
      </w:r>
    </w:p>
    <w:p w14:paraId="5F072FB8" w14:textId="310E21EE" w:rsidR="00D83368" w:rsidRDefault="00D83368" w:rsidP="00D83368">
      <w:pPr>
        <w:rPr>
          <w:lang w:val="en-GB"/>
        </w:rPr>
      </w:pPr>
      <w:r>
        <w:rPr>
          <w:lang w:val="en-GB"/>
        </w:rPr>
        <w:t>“</w:t>
      </w:r>
      <w:proofErr w:type="spellStart"/>
      <w:r>
        <w:rPr>
          <w:lang w:val="en-GB"/>
        </w:rPr>
        <w:t>ll</w:t>
      </w:r>
      <w:proofErr w:type="spellEnd"/>
      <w:r>
        <w:rPr>
          <w:lang w:val="en-GB"/>
        </w:rPr>
        <w:t xml:space="preserve">” is one of many double-letter words – </w:t>
      </w:r>
      <w:r w:rsidR="00B579CD">
        <w:rPr>
          <w:lang w:val="en-GB"/>
        </w:rPr>
        <w:t xml:space="preserve">see </w:t>
      </w:r>
      <w:hyperlink w:anchor="_Appendix_A_Useful" w:history="1">
        <w:r w:rsidR="00B579CD" w:rsidRPr="00B579CD">
          <w:rPr>
            <w:rStyle w:val="Hyperlink"/>
            <w:lang w:val="en-GB"/>
          </w:rPr>
          <w:t>Appendix A Useful Commands</w:t>
        </w:r>
      </w:hyperlink>
      <w:r>
        <w:rPr>
          <w:lang w:val="en-GB"/>
        </w:rPr>
        <w:t xml:space="preserve"> to see a list.</w:t>
      </w:r>
    </w:p>
    <w:p w14:paraId="103AA022" w14:textId="45E6122D" w:rsidR="00D83368" w:rsidRDefault="00D83368" w:rsidP="00D83368">
      <w:pPr>
        <w:rPr>
          <w:lang w:val="en-GB"/>
        </w:rPr>
      </w:pPr>
      <w:r>
        <w:rPr>
          <w:lang w:val="en-GB"/>
        </w:rPr>
        <w:t>Press the space bar to view immediate number keypad, press ‘8’ on the keypad (for example), then the space bar, then type “fib” to calculate the 8</w:t>
      </w:r>
      <w:r w:rsidRPr="00D83368">
        <w:rPr>
          <w:vertAlign w:val="superscript"/>
          <w:lang w:val="en-GB"/>
        </w:rPr>
        <w:t>th</w:t>
      </w:r>
      <w:r>
        <w:rPr>
          <w:lang w:val="en-GB"/>
        </w:rPr>
        <w:t xml:space="preserve"> Fibonacci number.</w:t>
      </w:r>
    </w:p>
    <w:p w14:paraId="7941D4C2" w14:textId="70B3E067" w:rsidR="00AD46BD" w:rsidRPr="00AD46BD" w:rsidRDefault="00D83368" w:rsidP="00AD46BD">
      <w:pPr>
        <w:rPr>
          <w:lang w:val="en-GB"/>
        </w:rPr>
      </w:pPr>
      <w:r>
        <w:rPr>
          <w:rFonts w:ascii="Open Sans" w:hAnsi="Open Sans" w:cs="Open Sans"/>
          <w:color w:val="676767"/>
          <w:sz w:val="21"/>
          <w:szCs w:val="21"/>
          <w:shd w:val="clear" w:color="auto" w:fill="F8F8F8"/>
        </w:rPr>
        <w:t>1,2,3,5,8,13,21,</w:t>
      </w:r>
      <w:r w:rsidRPr="00D83368">
        <w:rPr>
          <w:rFonts w:ascii="Open Sans" w:hAnsi="Open Sans" w:cs="Open Sans"/>
          <w:color w:val="676767"/>
          <w:sz w:val="21"/>
          <w:szCs w:val="21"/>
          <w:highlight w:val="yellow"/>
          <w:shd w:val="clear" w:color="auto" w:fill="F8F8F8"/>
        </w:rPr>
        <w:t>34</w:t>
      </w:r>
      <w:r>
        <w:rPr>
          <w:rFonts w:ascii="Open Sans" w:hAnsi="Open Sans" w:cs="Open Sans"/>
          <w:color w:val="676767"/>
          <w:sz w:val="21"/>
          <w:szCs w:val="21"/>
          <w:shd w:val="clear" w:color="auto" w:fill="F8F8F8"/>
        </w:rPr>
        <w:t>,55,89,144,233,377,610,987,1597,2584….</w:t>
      </w:r>
    </w:p>
    <w:p w14:paraId="31A1435D" w14:textId="3E80A535" w:rsidR="00CB5E91" w:rsidRDefault="002B27D3" w:rsidP="00E87715">
      <w:pPr>
        <w:rPr>
          <w:lang w:val="en-GB"/>
        </w:rPr>
      </w:pPr>
      <w:r>
        <w:rPr>
          <w:noProof/>
        </w:rPr>
        <w:drawing>
          <wp:inline distT="0" distB="0" distL="0" distR="0" wp14:anchorId="6341A86A" wp14:editId="7E4C8D43">
            <wp:extent cx="5048250" cy="37242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48250" cy="3724275"/>
                    </a:xfrm>
                    <a:prstGeom prst="rect">
                      <a:avLst/>
                    </a:prstGeom>
                    <a:noFill/>
                    <a:ln>
                      <a:noFill/>
                    </a:ln>
                  </pic:spPr>
                </pic:pic>
              </a:graphicData>
            </a:graphic>
          </wp:inline>
        </w:drawing>
      </w:r>
    </w:p>
    <w:p w14:paraId="67660D70" w14:textId="538E9CD5" w:rsidR="00095CE4" w:rsidRDefault="00D83368" w:rsidP="00E87715">
      <w:pPr>
        <w:rPr>
          <w:lang w:val="en-GB"/>
        </w:rPr>
      </w:pPr>
      <w:r>
        <w:rPr>
          <w:lang w:val="en-GB"/>
        </w:rPr>
        <w:t xml:space="preserve">You can see the number 8 on the stack, then the </w:t>
      </w:r>
      <w:r w:rsidR="00CB13BC">
        <w:rPr>
          <w:lang w:val="en-GB"/>
        </w:rPr>
        <w:t>Huffman compressed word “fib”</w:t>
      </w:r>
      <w:r w:rsidR="009C1160">
        <w:rPr>
          <w:lang w:val="en-GB"/>
        </w:rPr>
        <w:t xml:space="preserve"> (46051)</w:t>
      </w:r>
      <w:r w:rsidR="00CB13BC">
        <w:rPr>
          <w:lang w:val="en-GB"/>
        </w:rPr>
        <w:t>. Pressing the space bar give</w:t>
      </w:r>
      <w:r w:rsidR="00F37A9A">
        <w:rPr>
          <w:lang w:val="en-GB"/>
        </w:rPr>
        <w:t>s</w:t>
      </w:r>
      <w:r w:rsidR="00CB13BC">
        <w:rPr>
          <w:lang w:val="en-GB"/>
        </w:rPr>
        <w:t xml:space="preserve"> the answer on the stack : </w:t>
      </w:r>
      <w:r w:rsidR="00CB13BC" w:rsidRPr="00F37A9A">
        <w:rPr>
          <w:b/>
          <w:bCs/>
          <w:lang w:val="en-GB"/>
        </w:rPr>
        <w:t>34</w:t>
      </w:r>
      <w:r w:rsidR="00CB13BC">
        <w:rPr>
          <w:lang w:val="en-GB"/>
        </w:rPr>
        <w:t>.</w:t>
      </w:r>
    </w:p>
    <w:p w14:paraId="7385F67C" w14:textId="0B164724" w:rsidR="00F37A9A" w:rsidRDefault="00F37A9A" w:rsidP="00E87715">
      <w:pPr>
        <w:rPr>
          <w:lang w:val="en-GB"/>
        </w:rPr>
      </w:pPr>
      <w:r>
        <w:rPr>
          <w:lang w:val="en-GB"/>
        </w:rPr>
        <w:t>Note that I pressed F4 on the keyboard to leave colour-blind mode – the code fits better on one line.</w:t>
      </w:r>
    </w:p>
    <w:p w14:paraId="0B410F1E" w14:textId="1776ADF6" w:rsidR="003C63CA" w:rsidRDefault="00186236" w:rsidP="00E87715">
      <w:pPr>
        <w:rPr>
          <w:lang w:val="en-GB"/>
        </w:rPr>
      </w:pPr>
      <w:r>
        <w:rPr>
          <w:noProof/>
          <w:lang w:val="en-GB"/>
        </w:rPr>
        <w:drawing>
          <wp:inline distT="0" distB="0" distL="0" distR="0" wp14:anchorId="327B6314" wp14:editId="1E9AE108">
            <wp:extent cx="6642100" cy="888365"/>
            <wp:effectExtent l="0" t="0" r="635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642100" cy="888365"/>
                    </a:xfrm>
                    <a:prstGeom prst="rect">
                      <a:avLst/>
                    </a:prstGeom>
                    <a:noFill/>
                    <a:ln>
                      <a:noFill/>
                    </a:ln>
                  </pic:spPr>
                </pic:pic>
              </a:graphicData>
            </a:graphic>
          </wp:inline>
        </w:drawing>
      </w:r>
    </w:p>
    <w:p w14:paraId="3EFC74DC" w14:textId="761BE220" w:rsidR="00F37A9A" w:rsidRDefault="00F37A9A" w:rsidP="00E87715">
      <w:pPr>
        <w:rPr>
          <w:lang w:val="en-GB"/>
        </w:rPr>
      </w:pPr>
    </w:p>
    <w:p w14:paraId="26BEED66" w14:textId="6495BF11" w:rsidR="00F37A9A" w:rsidRDefault="00F37A9A">
      <w:pPr>
        <w:rPr>
          <w:lang w:val="en-GB"/>
        </w:rPr>
      </w:pPr>
      <w:r>
        <w:rPr>
          <w:lang w:val="en-GB"/>
        </w:rPr>
        <w:br w:type="page"/>
      </w:r>
    </w:p>
    <w:p w14:paraId="64C20B33" w14:textId="2BF4CD2A" w:rsidR="00A05C82" w:rsidRDefault="00A05C82" w:rsidP="00E91DEB">
      <w:pPr>
        <w:pStyle w:val="Heading2"/>
        <w:rPr>
          <w:lang w:val="en-GB"/>
        </w:rPr>
      </w:pPr>
      <w:bookmarkStart w:id="15" w:name="_Toc115081605"/>
      <w:r>
        <w:rPr>
          <w:lang w:val="en-GB"/>
        </w:rPr>
        <w:lastRenderedPageBreak/>
        <w:t>Step 6 More features</w:t>
      </w:r>
      <w:bookmarkEnd w:id="15"/>
    </w:p>
    <w:p w14:paraId="12E7CC39" w14:textId="6865437D" w:rsidR="00A05C82" w:rsidRDefault="00CE6DD4" w:rsidP="00A05C82">
      <w:pPr>
        <w:rPr>
          <w:lang w:val="en-GB"/>
        </w:rPr>
      </w:pPr>
      <w:r>
        <w:rPr>
          <w:lang w:val="en-GB"/>
        </w:rPr>
        <w:t>You can add comments</w:t>
      </w:r>
      <w:r w:rsidR="00411EC0">
        <w:rPr>
          <w:lang w:val="en-GB"/>
        </w:rPr>
        <w:t>,</w:t>
      </w:r>
      <w:r>
        <w:rPr>
          <w:lang w:val="en-GB"/>
        </w:rPr>
        <w:t xml:space="preserve"> stack comments and blue words </w:t>
      </w:r>
      <w:r w:rsidR="00A354D3">
        <w:rPr>
          <w:lang w:val="en-GB"/>
        </w:rPr>
        <w:t>(</w:t>
      </w:r>
      <w:r>
        <w:rPr>
          <w:lang w:val="en-GB"/>
        </w:rPr>
        <w:t>to format the text on the display</w:t>
      </w:r>
      <w:r w:rsidR="00A354D3">
        <w:rPr>
          <w:lang w:val="en-GB"/>
        </w:rPr>
        <w:t>)</w:t>
      </w:r>
      <w:r>
        <w:rPr>
          <w:lang w:val="en-GB"/>
        </w:rPr>
        <w:t xml:space="preserve"> :</w:t>
      </w:r>
    </w:p>
    <w:p w14:paraId="452DB7F5" w14:textId="6118FE83" w:rsidR="00CE6DD4" w:rsidRPr="00A05C82" w:rsidRDefault="00A354D3" w:rsidP="00A05C82">
      <w:pPr>
        <w:rPr>
          <w:lang w:val="en-GB"/>
        </w:rPr>
      </w:pPr>
      <w:r>
        <w:rPr>
          <w:noProof/>
          <w:lang w:val="en-GB"/>
        </w:rPr>
        <w:drawing>
          <wp:inline distT="0" distB="0" distL="0" distR="0" wp14:anchorId="1A4A2D9F" wp14:editId="018EDF4B">
            <wp:extent cx="6645910" cy="1023620"/>
            <wp:effectExtent l="0" t="0" r="254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645910" cy="1023620"/>
                    </a:xfrm>
                    <a:prstGeom prst="rect">
                      <a:avLst/>
                    </a:prstGeom>
                    <a:noFill/>
                    <a:ln>
                      <a:noFill/>
                    </a:ln>
                  </pic:spPr>
                </pic:pic>
              </a:graphicData>
            </a:graphic>
          </wp:inline>
        </w:drawing>
      </w:r>
    </w:p>
    <w:p w14:paraId="5EDE40E1" w14:textId="5E54FC23" w:rsidR="00A05C82" w:rsidRDefault="00CE6DD4" w:rsidP="00E87715">
      <w:pPr>
        <w:rPr>
          <w:lang w:val="en-GB"/>
        </w:rPr>
      </w:pPr>
      <w:r>
        <w:rPr>
          <w:lang w:val="en-GB"/>
        </w:rPr>
        <w:t xml:space="preserve">Press F3 to enable/disable the display of blue words. Press F4 </w:t>
      </w:r>
      <w:r w:rsidR="00411EC0">
        <w:rPr>
          <w:lang w:val="en-GB"/>
        </w:rPr>
        <w:t xml:space="preserve">to </w:t>
      </w:r>
      <w:r>
        <w:rPr>
          <w:lang w:val="en-GB"/>
        </w:rPr>
        <w:t>enable/disable colour-blind mode.</w:t>
      </w:r>
    </w:p>
    <w:p w14:paraId="1B10FB9B" w14:textId="05EECD38" w:rsidR="00CE6DD4" w:rsidRDefault="00CE6DD4" w:rsidP="00E87715">
      <w:pPr>
        <w:rPr>
          <w:lang w:val="en-GB"/>
        </w:rPr>
      </w:pPr>
      <w:r>
        <w:rPr>
          <w:lang w:val="en-GB"/>
        </w:rPr>
        <w:t>An alternative display looks like this :</w:t>
      </w:r>
    </w:p>
    <w:p w14:paraId="3543A114" w14:textId="7D59A6E0" w:rsidR="00411EC0" w:rsidRDefault="00411EC0" w:rsidP="00E87715">
      <w:pPr>
        <w:rPr>
          <w:lang w:val="en-GB"/>
        </w:rPr>
      </w:pPr>
      <w:r>
        <w:rPr>
          <w:noProof/>
          <w:lang w:val="en-GB"/>
        </w:rPr>
        <w:drawing>
          <wp:inline distT="0" distB="0" distL="0" distR="0" wp14:anchorId="6FD3A216" wp14:editId="2BE55204">
            <wp:extent cx="6645910" cy="1036955"/>
            <wp:effectExtent l="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645910" cy="1036955"/>
                    </a:xfrm>
                    <a:prstGeom prst="rect">
                      <a:avLst/>
                    </a:prstGeom>
                    <a:noFill/>
                    <a:ln>
                      <a:noFill/>
                    </a:ln>
                  </pic:spPr>
                </pic:pic>
              </a:graphicData>
            </a:graphic>
          </wp:inline>
        </w:drawing>
      </w:r>
    </w:p>
    <w:p w14:paraId="7363C93F" w14:textId="6624F110" w:rsidR="00411EC0" w:rsidRDefault="00411EC0" w:rsidP="00E87715">
      <w:pPr>
        <w:rPr>
          <w:lang w:val="en-GB"/>
        </w:rPr>
      </w:pPr>
      <w:r>
        <w:rPr>
          <w:lang w:val="en-GB"/>
        </w:rPr>
        <w:t>It is good practice to add a shadow block to explain what the App is doing :</w:t>
      </w:r>
    </w:p>
    <w:p w14:paraId="3240D113" w14:textId="66BF924D" w:rsidR="00411EC0" w:rsidRDefault="00411EC0" w:rsidP="00E87715">
      <w:pPr>
        <w:rPr>
          <w:lang w:val="en-GB"/>
        </w:rPr>
      </w:pPr>
      <w:r>
        <w:rPr>
          <w:noProof/>
          <w:lang w:val="en-GB"/>
        </w:rPr>
        <w:drawing>
          <wp:inline distT="0" distB="0" distL="0" distR="0" wp14:anchorId="7D58DB05" wp14:editId="1DFBFA57">
            <wp:extent cx="6645910" cy="409575"/>
            <wp:effectExtent l="0" t="0" r="254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645910" cy="409575"/>
                    </a:xfrm>
                    <a:prstGeom prst="rect">
                      <a:avLst/>
                    </a:prstGeom>
                    <a:noFill/>
                    <a:ln>
                      <a:noFill/>
                    </a:ln>
                  </pic:spPr>
                </pic:pic>
              </a:graphicData>
            </a:graphic>
          </wp:inline>
        </w:drawing>
      </w:r>
    </w:p>
    <w:p w14:paraId="79FE19D8" w14:textId="4BAA6850" w:rsidR="00A354D3" w:rsidRDefault="00411EC0" w:rsidP="00E87715">
      <w:pPr>
        <w:rPr>
          <w:noProof/>
          <w:lang w:val="en-GB"/>
        </w:rPr>
      </w:pPr>
      <w:r w:rsidRPr="00411EC0">
        <w:rPr>
          <w:noProof/>
          <w:lang w:val="en-GB"/>
        </w:rPr>
        <w:t xml:space="preserve">Shadow blocks are </w:t>
      </w:r>
      <w:r>
        <w:rPr>
          <w:noProof/>
          <w:lang w:val="en-GB"/>
        </w:rPr>
        <w:t>i</w:t>
      </w:r>
      <w:r w:rsidRPr="00411EC0">
        <w:rPr>
          <w:noProof/>
          <w:lang w:val="en-GB"/>
        </w:rPr>
        <w:t>n o</w:t>
      </w:r>
      <w:r>
        <w:rPr>
          <w:noProof/>
          <w:lang w:val="en-GB"/>
        </w:rPr>
        <w:t>dd-numbered blocks, the Forth code is in even-numbered blocks, you can toggle between the two using the ‘*’ key in the main editor keypad.</w:t>
      </w:r>
    </w:p>
    <w:p w14:paraId="3DF12637" w14:textId="5E73F8F5" w:rsidR="00A354D3" w:rsidRDefault="00A354D3" w:rsidP="00E87715">
      <w:pPr>
        <w:rPr>
          <w:noProof/>
          <w:lang w:val="en-GB"/>
        </w:rPr>
      </w:pPr>
      <w:r>
        <w:rPr>
          <w:noProof/>
          <w:lang w:val="en-GB"/>
        </w:rPr>
        <w:t xml:space="preserve">The yellow immediate words </w:t>
      </w:r>
      <w:r w:rsidRPr="00481ECD">
        <w:rPr>
          <w:noProof/>
          <w:highlight w:val="yellow"/>
          <w:lang w:val="en-GB"/>
        </w:rPr>
        <w:t>[ 8 fib</w:t>
      </w:r>
      <w:r w:rsidR="00481ECD" w:rsidRPr="00481ECD">
        <w:rPr>
          <w:noProof/>
          <w:highlight w:val="yellow"/>
          <w:lang w:val="en-GB"/>
        </w:rPr>
        <w:t xml:space="preserve"> </w:t>
      </w:r>
      <w:r w:rsidRPr="00481ECD">
        <w:rPr>
          <w:noProof/>
          <w:highlight w:val="yellow"/>
          <w:lang w:val="en-GB"/>
        </w:rPr>
        <w:t>]</w:t>
      </w:r>
      <w:r>
        <w:rPr>
          <w:noProof/>
          <w:lang w:val="en-GB"/>
        </w:rPr>
        <w:t xml:space="preserve"> get executed when the block is loaded, so the answer 34 will get </w:t>
      </w:r>
      <w:r w:rsidR="00E91DEB">
        <w:rPr>
          <w:noProof/>
          <w:lang w:val="en-GB"/>
        </w:rPr>
        <w:t>p</w:t>
      </w:r>
      <w:r>
        <w:rPr>
          <w:noProof/>
          <w:lang w:val="en-GB"/>
        </w:rPr>
        <w:t>ut on the stack.</w:t>
      </w:r>
      <w:r w:rsidR="00E91DEB">
        <w:rPr>
          <w:noProof/>
          <w:lang w:val="en-GB"/>
        </w:rPr>
        <w:t xml:space="preserve"> This saves some typing ;-)</w:t>
      </w:r>
    </w:p>
    <w:p w14:paraId="7830EC59" w14:textId="5FBCF3EA" w:rsidR="00E91DEB" w:rsidRDefault="00E91DEB" w:rsidP="00E91DEB">
      <w:pPr>
        <w:pStyle w:val="NoSpacing"/>
        <w:rPr>
          <w:noProof/>
          <w:lang w:val="en-GB"/>
        </w:rPr>
      </w:pPr>
      <w:r>
        <w:rPr>
          <w:noProof/>
          <w:lang w:val="en-GB"/>
        </w:rPr>
        <w:t xml:space="preserve">The white comment on the top line “App: Fibonacci” marks this block as a </w:t>
      </w:r>
      <w:r w:rsidR="00C36845">
        <w:rPr>
          <w:noProof/>
          <w:lang w:val="en-GB"/>
        </w:rPr>
        <w:t>cf2022</w:t>
      </w:r>
      <w:r>
        <w:rPr>
          <w:noProof/>
          <w:lang w:val="en-GB"/>
        </w:rPr>
        <w:t xml:space="preserve"> App. </w:t>
      </w:r>
    </w:p>
    <w:p w14:paraId="553CA978" w14:textId="696F9195" w:rsidR="00E91DEB" w:rsidRDefault="00E91DEB" w:rsidP="00E91DEB">
      <w:pPr>
        <w:pStyle w:val="NoSpacing"/>
        <w:rPr>
          <w:noProof/>
          <w:lang w:val="en-GB"/>
        </w:rPr>
      </w:pPr>
      <w:r>
        <w:rPr>
          <w:noProof/>
          <w:lang w:val="en-GB"/>
        </w:rPr>
        <w:t>Note that the first word must be exactly as written “App:” using the Capital ‘C’ mode in the main editor keypad.</w:t>
      </w:r>
    </w:p>
    <w:p w14:paraId="181C271E" w14:textId="26200510" w:rsidR="00E91DEB" w:rsidRDefault="00E91DEB" w:rsidP="00E91DEB">
      <w:pPr>
        <w:pStyle w:val="NoSpacing"/>
        <w:rPr>
          <w:noProof/>
          <w:lang w:val="en-GB"/>
        </w:rPr>
      </w:pPr>
      <w:r>
        <w:rPr>
          <w:noProof/>
          <w:lang w:val="en-GB"/>
        </w:rPr>
        <w:t>Running the color</w:t>
      </w:r>
      <w:r w:rsidR="00891A07">
        <w:rPr>
          <w:noProof/>
          <w:lang w:val="en-GB"/>
        </w:rPr>
        <w:t>F</w:t>
      </w:r>
      <w:r>
        <w:rPr>
          <w:noProof/>
          <w:lang w:val="en-GB"/>
        </w:rPr>
        <w:t>orth explorer App by typing “xx” show</w:t>
      </w:r>
      <w:r w:rsidR="00891A07">
        <w:rPr>
          <w:noProof/>
          <w:lang w:val="en-GB"/>
        </w:rPr>
        <w:t>s</w:t>
      </w:r>
      <w:r>
        <w:rPr>
          <w:noProof/>
          <w:lang w:val="en-GB"/>
        </w:rPr>
        <w:t xml:space="preserve"> all </w:t>
      </w:r>
      <w:r w:rsidR="00891A07">
        <w:rPr>
          <w:noProof/>
          <w:lang w:val="en-GB"/>
        </w:rPr>
        <w:t>the</w:t>
      </w:r>
      <w:r>
        <w:rPr>
          <w:noProof/>
          <w:lang w:val="en-GB"/>
        </w:rPr>
        <w:t xml:space="preserve"> Apps in the system :</w:t>
      </w:r>
    </w:p>
    <w:p w14:paraId="31E359B3" w14:textId="63857ECD" w:rsidR="00E91DEB" w:rsidRDefault="00891A07" w:rsidP="00891A07">
      <w:pPr>
        <w:jc w:val="center"/>
        <w:rPr>
          <w:noProof/>
          <w:lang w:val="en-GB"/>
        </w:rPr>
      </w:pPr>
      <w:r>
        <w:rPr>
          <w:noProof/>
          <w:lang w:val="en-GB"/>
        </w:rPr>
        <w:drawing>
          <wp:inline distT="0" distB="0" distL="0" distR="0" wp14:anchorId="6C83AF76" wp14:editId="1CC39C1F">
            <wp:extent cx="4126489" cy="3058791"/>
            <wp:effectExtent l="0" t="0" r="7620"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142896" cy="3070953"/>
                    </a:xfrm>
                    <a:prstGeom prst="rect">
                      <a:avLst/>
                    </a:prstGeom>
                    <a:noFill/>
                    <a:ln>
                      <a:noFill/>
                    </a:ln>
                  </pic:spPr>
                </pic:pic>
              </a:graphicData>
            </a:graphic>
          </wp:inline>
        </w:drawing>
      </w:r>
    </w:p>
    <w:p w14:paraId="11AFFA7B" w14:textId="2222B9C7" w:rsidR="00A354D3" w:rsidRPr="00411EC0" w:rsidRDefault="00891A07" w:rsidP="00E87715">
      <w:pPr>
        <w:rPr>
          <w:lang w:val="en-GB"/>
        </w:rPr>
      </w:pPr>
      <w:r>
        <w:rPr>
          <w:lang w:val="en-GB"/>
        </w:rPr>
        <w:t>Use the ‘-‘ and ‘+’ keys on the keypad to highlight an App, then press the space bar to run it. You can see that I ran the Fibonacci App twice, leaving two answers on the stack</w:t>
      </w:r>
      <w:r w:rsidR="00481ECD">
        <w:rPr>
          <w:lang w:val="en-GB"/>
        </w:rPr>
        <w:t>.</w:t>
      </w:r>
      <w:r>
        <w:rPr>
          <w:lang w:val="en-GB"/>
        </w:rPr>
        <w:t xml:space="preserve"> </w:t>
      </w:r>
    </w:p>
    <w:p w14:paraId="1E5D2EAA" w14:textId="7ECEB34D" w:rsidR="00411EC0" w:rsidRDefault="00C570A1" w:rsidP="00B32C53">
      <w:pPr>
        <w:pStyle w:val="Heading2"/>
        <w:rPr>
          <w:lang w:val="en-GB"/>
        </w:rPr>
      </w:pPr>
      <w:bookmarkStart w:id="16" w:name="_Toc115081606"/>
      <w:r>
        <w:rPr>
          <w:lang w:val="en-GB"/>
        </w:rPr>
        <w:lastRenderedPageBreak/>
        <w:t xml:space="preserve">Step 7 </w:t>
      </w:r>
      <w:r w:rsidR="00B32C53">
        <w:rPr>
          <w:lang w:val="en-GB"/>
        </w:rPr>
        <w:t>Save Your Work part 2</w:t>
      </w:r>
      <w:bookmarkEnd w:id="16"/>
    </w:p>
    <w:p w14:paraId="3D6E3C4F" w14:textId="0CE01EF2" w:rsidR="00CE6DD4" w:rsidRDefault="00CE6DD4" w:rsidP="00E87715">
      <w:pPr>
        <w:rPr>
          <w:lang w:val="en-GB"/>
        </w:rPr>
      </w:pPr>
    </w:p>
    <w:p w14:paraId="31194244" w14:textId="03D585FC" w:rsidR="000E6543" w:rsidRPr="00C570A1" w:rsidRDefault="00B32C53" w:rsidP="00E87715">
      <w:pPr>
        <w:rPr>
          <w:b/>
          <w:bCs/>
          <w:i/>
          <w:iCs/>
          <w:lang w:val="en-GB"/>
        </w:rPr>
      </w:pPr>
      <w:r w:rsidRPr="00C570A1">
        <w:rPr>
          <w:b/>
          <w:bCs/>
          <w:i/>
          <w:iCs/>
          <w:lang w:val="en-GB"/>
        </w:rPr>
        <w:t xml:space="preserve">When you are happy with your program, you really </w:t>
      </w:r>
      <w:r w:rsidR="00C570A1" w:rsidRPr="00C570A1">
        <w:rPr>
          <w:b/>
          <w:bCs/>
          <w:i/>
          <w:iCs/>
          <w:lang w:val="en-GB"/>
        </w:rPr>
        <w:t xml:space="preserve">must </w:t>
      </w:r>
      <w:r w:rsidRPr="00C570A1">
        <w:rPr>
          <w:b/>
          <w:bCs/>
          <w:i/>
          <w:iCs/>
          <w:lang w:val="en-GB"/>
        </w:rPr>
        <w:t>save it</w:t>
      </w:r>
      <w:r w:rsidR="000E6543" w:rsidRPr="00C570A1">
        <w:rPr>
          <w:b/>
          <w:bCs/>
          <w:i/>
          <w:iCs/>
          <w:lang w:val="en-GB"/>
        </w:rPr>
        <w:t xml:space="preserve"> again in a different way</w:t>
      </w:r>
      <w:r w:rsidRPr="00C570A1">
        <w:rPr>
          <w:b/>
          <w:bCs/>
          <w:i/>
          <w:iCs/>
          <w:lang w:val="en-GB"/>
        </w:rPr>
        <w:t xml:space="preserve">. </w:t>
      </w:r>
    </w:p>
    <w:p w14:paraId="0D0FF020" w14:textId="0EF1AF14" w:rsidR="00B32C53" w:rsidRDefault="00B32C53" w:rsidP="00E87715">
      <w:pPr>
        <w:rPr>
          <w:lang w:val="en-GB"/>
        </w:rPr>
      </w:pPr>
      <w:r>
        <w:rPr>
          <w:lang w:val="en-GB"/>
        </w:rPr>
        <w:t>Typing “</w:t>
      </w:r>
      <w:proofErr w:type="spellStart"/>
      <w:r>
        <w:rPr>
          <w:lang w:val="en-GB"/>
        </w:rPr>
        <w:t>sa</w:t>
      </w:r>
      <w:proofErr w:type="spellEnd"/>
      <w:r>
        <w:rPr>
          <w:lang w:val="en-GB"/>
        </w:rPr>
        <w:t xml:space="preserve">” or similar words such as “ss” and “save” copies the code that you have written (which is in RAM) to the file </w:t>
      </w:r>
      <w:r w:rsidRPr="000E6543">
        <w:rPr>
          <w:b/>
          <w:bCs/>
          <w:lang w:val="en-GB"/>
        </w:rPr>
        <w:t>cf20</w:t>
      </w:r>
      <w:r w:rsidR="002B27D3">
        <w:rPr>
          <w:b/>
          <w:bCs/>
          <w:lang w:val="en-GB"/>
        </w:rPr>
        <w:t>22</w:t>
      </w:r>
      <w:r w:rsidRPr="000E6543">
        <w:rPr>
          <w:b/>
          <w:bCs/>
          <w:lang w:val="en-GB"/>
        </w:rPr>
        <w:t>.img</w:t>
      </w:r>
      <w:r>
        <w:rPr>
          <w:lang w:val="en-GB"/>
        </w:rPr>
        <w:t xml:space="preserve"> on disk.</w:t>
      </w:r>
    </w:p>
    <w:p w14:paraId="009138D5" w14:textId="551EE8CF" w:rsidR="00B32C53" w:rsidRPr="00AA6D7B" w:rsidRDefault="00B32C53" w:rsidP="00E87715">
      <w:pPr>
        <w:rPr>
          <w:b/>
          <w:bCs/>
          <w:color w:val="FF0000"/>
          <w:lang w:val="en-GB"/>
        </w:rPr>
      </w:pPr>
      <w:r>
        <w:rPr>
          <w:lang w:val="en-GB"/>
        </w:rPr>
        <w:t xml:space="preserve">You must make a copy of </w:t>
      </w:r>
      <w:r w:rsidRPr="000E6543">
        <w:rPr>
          <w:b/>
          <w:bCs/>
          <w:lang w:val="en-GB"/>
        </w:rPr>
        <w:t>cf20</w:t>
      </w:r>
      <w:r w:rsidR="002B27D3">
        <w:rPr>
          <w:b/>
          <w:bCs/>
          <w:lang w:val="en-GB"/>
        </w:rPr>
        <w:t>22</w:t>
      </w:r>
      <w:r w:rsidRPr="000E6543">
        <w:rPr>
          <w:b/>
          <w:bCs/>
          <w:lang w:val="en-GB"/>
        </w:rPr>
        <w:t>.img</w:t>
      </w:r>
      <w:r>
        <w:rPr>
          <w:lang w:val="en-GB"/>
        </w:rPr>
        <w:t xml:space="preserve"> as a backup, because running the file </w:t>
      </w:r>
      <w:r w:rsidRPr="000E6543">
        <w:rPr>
          <w:b/>
          <w:bCs/>
          <w:lang w:val="en-GB"/>
        </w:rPr>
        <w:t>goc.bat</w:t>
      </w:r>
      <w:r>
        <w:rPr>
          <w:lang w:val="en-GB"/>
        </w:rPr>
        <w:t xml:space="preserve"> will overwrite it and </w:t>
      </w:r>
      <w:r w:rsidRPr="00AA6D7B">
        <w:rPr>
          <w:b/>
          <w:bCs/>
          <w:color w:val="FF0000"/>
          <w:lang w:val="en-GB"/>
        </w:rPr>
        <w:t>delete all of you</w:t>
      </w:r>
      <w:r w:rsidR="000E6543" w:rsidRPr="00AA6D7B">
        <w:rPr>
          <w:b/>
          <w:bCs/>
          <w:color w:val="FF0000"/>
          <w:lang w:val="en-GB"/>
        </w:rPr>
        <w:t>r</w:t>
      </w:r>
      <w:r w:rsidRPr="00AA6D7B">
        <w:rPr>
          <w:b/>
          <w:bCs/>
          <w:color w:val="FF0000"/>
          <w:lang w:val="en-GB"/>
        </w:rPr>
        <w:t xml:space="preserve"> work.</w:t>
      </w:r>
    </w:p>
    <w:p w14:paraId="1AC18BBA" w14:textId="0FD9A618" w:rsidR="000E6543" w:rsidRDefault="000E6543" w:rsidP="00E87715">
      <w:pPr>
        <w:rPr>
          <w:lang w:val="en-GB"/>
        </w:rPr>
      </w:pPr>
      <w:r w:rsidRPr="00AA6D7B">
        <w:rPr>
          <w:b/>
          <w:bCs/>
          <w:lang w:val="en-GB"/>
        </w:rPr>
        <w:t>goc.bat</w:t>
      </w:r>
      <w:r>
        <w:rPr>
          <w:lang w:val="en-GB"/>
        </w:rPr>
        <w:t xml:space="preserve">  compiles the system and then runs </w:t>
      </w:r>
      <w:proofErr w:type="gramStart"/>
      <w:r>
        <w:rPr>
          <w:lang w:val="en-GB"/>
        </w:rPr>
        <w:t>it, but</w:t>
      </w:r>
      <w:proofErr w:type="gramEnd"/>
      <w:r>
        <w:rPr>
          <w:lang w:val="en-GB"/>
        </w:rPr>
        <w:t xml:space="preserve"> is uses the refence copy of the system </w:t>
      </w:r>
      <w:r w:rsidRPr="00AA6D7B">
        <w:rPr>
          <w:b/>
          <w:bCs/>
          <w:lang w:val="en-GB"/>
        </w:rPr>
        <w:t>cf20</w:t>
      </w:r>
      <w:r w:rsidR="002B27D3">
        <w:rPr>
          <w:b/>
          <w:bCs/>
          <w:lang w:val="en-GB"/>
        </w:rPr>
        <w:t>22</w:t>
      </w:r>
      <w:r w:rsidRPr="00AA6D7B">
        <w:rPr>
          <w:b/>
          <w:bCs/>
          <w:lang w:val="en-GB"/>
        </w:rPr>
        <w:t>Ref.img</w:t>
      </w:r>
      <w:r>
        <w:rPr>
          <w:lang w:val="en-GB"/>
        </w:rPr>
        <w:t xml:space="preserve"> as the source to create a new </w:t>
      </w:r>
      <w:r w:rsidRPr="00AA6D7B">
        <w:rPr>
          <w:b/>
          <w:bCs/>
          <w:lang w:val="en-GB"/>
        </w:rPr>
        <w:t>cf20</w:t>
      </w:r>
      <w:r w:rsidR="002B27D3">
        <w:rPr>
          <w:b/>
          <w:bCs/>
          <w:lang w:val="en-GB"/>
        </w:rPr>
        <w:t>22</w:t>
      </w:r>
      <w:r w:rsidRPr="00AA6D7B">
        <w:rPr>
          <w:b/>
          <w:bCs/>
          <w:lang w:val="en-GB"/>
        </w:rPr>
        <w:t>.img</w:t>
      </w:r>
      <w:r>
        <w:rPr>
          <w:lang w:val="en-GB"/>
        </w:rPr>
        <w:t>.</w:t>
      </w:r>
      <w:r w:rsidR="00BC1E7F">
        <w:rPr>
          <w:lang w:val="en-GB"/>
        </w:rPr>
        <w:t xml:space="preserve"> </w:t>
      </w:r>
      <w:proofErr w:type="spellStart"/>
      <w:r w:rsidR="00BC1E7F" w:rsidRPr="00AA6D7B">
        <w:rPr>
          <w:b/>
          <w:bCs/>
          <w:lang w:val="en-GB"/>
        </w:rPr>
        <w:t>goc</w:t>
      </w:r>
      <w:proofErr w:type="spellEnd"/>
      <w:r w:rsidR="00BC1E7F">
        <w:rPr>
          <w:b/>
          <w:bCs/>
          <w:lang w:val="en-GB"/>
        </w:rPr>
        <w:t xml:space="preserve"> </w:t>
      </w:r>
      <w:r w:rsidR="00BC1E7F" w:rsidRPr="00BC1E7F">
        <w:rPr>
          <w:lang w:val="en-GB"/>
        </w:rPr>
        <w:t xml:space="preserve">is short for </w:t>
      </w:r>
      <w:proofErr w:type="spellStart"/>
      <w:r w:rsidR="00BC1E7F" w:rsidRPr="00514DE7">
        <w:rPr>
          <w:b/>
          <w:bCs/>
          <w:lang w:val="en-GB"/>
        </w:rPr>
        <w:t>go</w:t>
      </w:r>
      <w:r w:rsidR="00BC1E7F" w:rsidRPr="00BC1E7F">
        <w:rPr>
          <w:lang w:val="en-GB"/>
        </w:rPr>
        <w:t>_</w:t>
      </w:r>
      <w:r w:rsidR="00BC1E7F" w:rsidRPr="00514DE7">
        <w:rPr>
          <w:b/>
          <w:bCs/>
          <w:lang w:val="en-GB"/>
        </w:rPr>
        <w:t>c</w:t>
      </w:r>
      <w:r w:rsidR="00BC1E7F" w:rsidRPr="00BC1E7F">
        <w:rPr>
          <w:lang w:val="en-GB"/>
        </w:rPr>
        <w:t>ompile</w:t>
      </w:r>
      <w:proofErr w:type="spellEnd"/>
      <w:r w:rsidR="00BC1E7F">
        <w:rPr>
          <w:lang w:val="en-GB"/>
        </w:rPr>
        <w:t xml:space="preserve">. </w:t>
      </w:r>
      <w:r w:rsidR="00BC1E7F" w:rsidRPr="00BC1E7F">
        <w:rPr>
          <w:b/>
          <w:bCs/>
          <w:lang w:val="en-GB"/>
        </w:rPr>
        <w:t>go.bat</w:t>
      </w:r>
      <w:r w:rsidR="00BC1E7F">
        <w:rPr>
          <w:lang w:val="en-GB"/>
        </w:rPr>
        <w:t xml:space="preserve"> just runs </w:t>
      </w:r>
      <w:r w:rsidR="00C36845">
        <w:rPr>
          <w:lang w:val="en-GB"/>
        </w:rPr>
        <w:t>cf2022</w:t>
      </w:r>
      <w:r w:rsidR="00BC1E7F">
        <w:rPr>
          <w:lang w:val="en-GB"/>
        </w:rPr>
        <w:t>.</w:t>
      </w:r>
    </w:p>
    <w:p w14:paraId="1AC3EEC7" w14:textId="52778D0B" w:rsidR="000E6543" w:rsidRDefault="000E6543" w:rsidP="00E87715">
      <w:pPr>
        <w:rPr>
          <w:lang w:val="en-GB"/>
        </w:rPr>
      </w:pPr>
      <w:r>
        <w:rPr>
          <w:lang w:val="en-GB"/>
        </w:rPr>
        <w:t xml:space="preserve">I like to use Windows to copy the file </w:t>
      </w:r>
      <w:r w:rsidRPr="00AA6D7B">
        <w:rPr>
          <w:b/>
          <w:bCs/>
          <w:lang w:val="en-GB"/>
        </w:rPr>
        <w:t>cf20</w:t>
      </w:r>
      <w:r w:rsidR="002B27D3">
        <w:rPr>
          <w:b/>
          <w:bCs/>
          <w:lang w:val="en-GB"/>
        </w:rPr>
        <w:t>22</w:t>
      </w:r>
      <w:r w:rsidRPr="00AA6D7B">
        <w:rPr>
          <w:b/>
          <w:bCs/>
          <w:lang w:val="en-GB"/>
        </w:rPr>
        <w:t>.img</w:t>
      </w:r>
      <w:r>
        <w:rPr>
          <w:lang w:val="en-GB"/>
        </w:rPr>
        <w:t xml:space="preserve"> to the file </w:t>
      </w:r>
      <w:r w:rsidRPr="00AA6D7B">
        <w:rPr>
          <w:b/>
          <w:bCs/>
          <w:lang w:val="en-GB"/>
        </w:rPr>
        <w:t>cf20</w:t>
      </w:r>
      <w:r w:rsidR="002B27D3">
        <w:rPr>
          <w:b/>
          <w:bCs/>
          <w:lang w:val="en-GB"/>
        </w:rPr>
        <w:t>22</w:t>
      </w:r>
      <w:r w:rsidRPr="00AA6D7B">
        <w:rPr>
          <w:b/>
          <w:bCs/>
          <w:lang w:val="en-GB"/>
        </w:rPr>
        <w:t>_2022</w:t>
      </w:r>
      <w:r w:rsidR="00010310">
        <w:rPr>
          <w:b/>
          <w:bCs/>
          <w:lang w:val="en-GB"/>
        </w:rPr>
        <w:t>Sep24</w:t>
      </w:r>
      <w:r w:rsidRPr="00AA6D7B">
        <w:rPr>
          <w:b/>
          <w:bCs/>
          <w:lang w:val="en-GB"/>
        </w:rPr>
        <w:t>.i</w:t>
      </w:r>
      <w:r w:rsidR="00AA6D7B" w:rsidRPr="00AA6D7B">
        <w:rPr>
          <w:b/>
          <w:bCs/>
          <w:lang w:val="en-GB"/>
        </w:rPr>
        <w:t>m</w:t>
      </w:r>
      <w:r w:rsidRPr="00AA6D7B">
        <w:rPr>
          <w:b/>
          <w:bCs/>
          <w:lang w:val="en-GB"/>
        </w:rPr>
        <w:t>g</w:t>
      </w:r>
      <w:r>
        <w:rPr>
          <w:lang w:val="en-GB"/>
        </w:rPr>
        <w:t xml:space="preserve"> for example – a crude form of version control.</w:t>
      </w:r>
    </w:p>
    <w:p w14:paraId="6BF54B9F" w14:textId="21434F02" w:rsidR="000E6543" w:rsidRDefault="000E6543" w:rsidP="00E87715">
      <w:pPr>
        <w:rPr>
          <w:lang w:val="en-GB"/>
        </w:rPr>
      </w:pPr>
      <w:r>
        <w:rPr>
          <w:lang w:val="en-GB"/>
        </w:rPr>
        <w:t xml:space="preserve">There is also a batch file </w:t>
      </w:r>
      <w:r w:rsidRPr="00AA6D7B">
        <w:rPr>
          <w:b/>
          <w:bCs/>
          <w:lang w:val="en-GB"/>
        </w:rPr>
        <w:t>new.bat</w:t>
      </w:r>
      <w:r>
        <w:rPr>
          <w:lang w:val="en-GB"/>
        </w:rPr>
        <w:t xml:space="preserve"> that copies cf20</w:t>
      </w:r>
      <w:r w:rsidR="002B27D3">
        <w:rPr>
          <w:lang w:val="en-GB"/>
        </w:rPr>
        <w:t>22</w:t>
      </w:r>
      <w:r>
        <w:rPr>
          <w:lang w:val="en-GB"/>
        </w:rPr>
        <w:t>.img to cf20</w:t>
      </w:r>
      <w:r w:rsidR="002B27D3">
        <w:rPr>
          <w:lang w:val="en-GB"/>
        </w:rPr>
        <w:t>22</w:t>
      </w:r>
      <w:r>
        <w:rPr>
          <w:lang w:val="en-GB"/>
        </w:rPr>
        <w:t>Ref</w:t>
      </w:r>
      <w:r w:rsidR="00C570A1">
        <w:rPr>
          <w:lang w:val="en-GB"/>
        </w:rPr>
        <w:t>.</w:t>
      </w:r>
      <w:r>
        <w:rPr>
          <w:lang w:val="en-GB"/>
        </w:rPr>
        <w:t>img :</w:t>
      </w:r>
    </w:p>
    <w:p w14:paraId="1E812C1B" w14:textId="35684604" w:rsidR="000E6543" w:rsidRDefault="000E6543" w:rsidP="00E87715">
      <w:pPr>
        <w:rPr>
          <w:lang w:val="en-GB"/>
        </w:rPr>
      </w:pPr>
      <w:r w:rsidRPr="000E6543">
        <w:rPr>
          <w:lang w:val="en-GB"/>
        </w:rPr>
        <w:t>copy /b .\cf20</w:t>
      </w:r>
      <w:r w:rsidR="002B27D3">
        <w:rPr>
          <w:lang w:val="en-GB"/>
        </w:rPr>
        <w:t>22</w:t>
      </w:r>
      <w:r w:rsidRPr="000E6543">
        <w:rPr>
          <w:lang w:val="en-GB"/>
        </w:rPr>
        <w:t>.img  .\cf20</w:t>
      </w:r>
      <w:r w:rsidR="002B27D3">
        <w:rPr>
          <w:lang w:val="en-GB"/>
        </w:rPr>
        <w:t>22</w:t>
      </w:r>
      <w:r w:rsidRPr="000E6543">
        <w:rPr>
          <w:lang w:val="en-GB"/>
        </w:rPr>
        <w:t>Ref.img</w:t>
      </w:r>
    </w:p>
    <w:p w14:paraId="75A09BA9" w14:textId="665D9229" w:rsidR="000E6543" w:rsidRDefault="000E6543" w:rsidP="00E87715">
      <w:pPr>
        <w:rPr>
          <w:lang w:val="en-GB"/>
        </w:rPr>
      </w:pPr>
      <w:r>
        <w:rPr>
          <w:lang w:val="en-GB"/>
        </w:rPr>
        <w:t xml:space="preserve">Running </w:t>
      </w:r>
      <w:r w:rsidR="00C570A1" w:rsidRPr="00C570A1">
        <w:rPr>
          <w:b/>
          <w:bCs/>
          <w:lang w:val="en-GB"/>
        </w:rPr>
        <w:t>new.bat</w:t>
      </w:r>
      <w:r>
        <w:rPr>
          <w:lang w:val="en-GB"/>
        </w:rPr>
        <w:t xml:space="preserve"> will make you</w:t>
      </w:r>
      <w:r w:rsidR="00AA6D7B">
        <w:rPr>
          <w:lang w:val="en-GB"/>
        </w:rPr>
        <w:t>r</w:t>
      </w:r>
      <w:r>
        <w:rPr>
          <w:lang w:val="en-GB"/>
        </w:rPr>
        <w:t xml:space="preserve"> new program a part </w:t>
      </w:r>
      <w:r w:rsidR="00C570A1">
        <w:rPr>
          <w:lang w:val="en-GB"/>
        </w:rPr>
        <w:t>of</w:t>
      </w:r>
      <w:r>
        <w:rPr>
          <w:lang w:val="en-GB"/>
        </w:rPr>
        <w:t xml:space="preserve"> the cf20</w:t>
      </w:r>
      <w:r w:rsidR="002B27D3">
        <w:rPr>
          <w:lang w:val="en-GB"/>
        </w:rPr>
        <w:t>22</w:t>
      </w:r>
      <w:r>
        <w:rPr>
          <w:lang w:val="en-GB"/>
        </w:rPr>
        <w:t xml:space="preserve"> system, so that running </w:t>
      </w:r>
      <w:r w:rsidRPr="00AA6D7B">
        <w:rPr>
          <w:b/>
          <w:bCs/>
          <w:lang w:val="en-GB"/>
        </w:rPr>
        <w:t>goc.bat</w:t>
      </w:r>
      <w:r>
        <w:rPr>
          <w:lang w:val="en-GB"/>
        </w:rPr>
        <w:t xml:space="preserve"> will not delete it.</w:t>
      </w:r>
    </w:p>
    <w:p w14:paraId="38DC3812" w14:textId="2FFA09B2" w:rsidR="00AA6D7B" w:rsidRDefault="00AA6D7B" w:rsidP="00E87715">
      <w:pPr>
        <w:rPr>
          <w:lang w:val="en-GB"/>
        </w:rPr>
      </w:pPr>
      <w:r>
        <w:rPr>
          <w:lang w:val="en-GB"/>
        </w:rPr>
        <w:t xml:space="preserve">Note that running </w:t>
      </w:r>
      <w:r w:rsidRPr="00BC1E7F">
        <w:rPr>
          <w:b/>
          <w:bCs/>
          <w:lang w:val="en-GB"/>
        </w:rPr>
        <w:t>goc.bat</w:t>
      </w:r>
      <w:r>
        <w:rPr>
          <w:lang w:val="en-GB"/>
        </w:rPr>
        <w:t xml:space="preserve"> restores the system to its “factory defaults” – you can use “xx” to find your App, or “</w:t>
      </w:r>
      <w:r w:rsidR="002B27D3">
        <w:rPr>
          <w:lang w:val="en-GB"/>
        </w:rPr>
        <w:t xml:space="preserve">498 </w:t>
      </w:r>
      <w:r>
        <w:rPr>
          <w:lang w:val="en-GB"/>
        </w:rPr>
        <w:t>edit”</w:t>
      </w:r>
      <w:r w:rsidR="00C570A1">
        <w:rPr>
          <w:lang w:val="en-GB"/>
        </w:rPr>
        <w:t xml:space="preserve"> to view the code.</w:t>
      </w:r>
    </w:p>
    <w:p w14:paraId="2C451071" w14:textId="77777777" w:rsidR="00C570A1" w:rsidRDefault="00C570A1" w:rsidP="00E87715">
      <w:pPr>
        <w:rPr>
          <w:lang w:val="en-GB"/>
        </w:rPr>
      </w:pPr>
    </w:p>
    <w:p w14:paraId="4B4397A9" w14:textId="77777777" w:rsidR="000E6543" w:rsidRDefault="000E6543" w:rsidP="00E87715">
      <w:pPr>
        <w:rPr>
          <w:lang w:val="en-GB"/>
        </w:rPr>
      </w:pPr>
    </w:p>
    <w:p w14:paraId="395649C7" w14:textId="23C94AED" w:rsidR="005E5F4F" w:rsidRDefault="005E5F4F">
      <w:pPr>
        <w:rPr>
          <w:lang w:val="en-GB"/>
        </w:rPr>
      </w:pPr>
      <w:r>
        <w:rPr>
          <w:lang w:val="en-GB"/>
        </w:rPr>
        <w:br w:type="page"/>
      </w:r>
    </w:p>
    <w:p w14:paraId="04301B9F" w14:textId="6B5EC626" w:rsidR="00964CE3" w:rsidRPr="001837F8" w:rsidRDefault="00964CE3" w:rsidP="00964CE3">
      <w:pPr>
        <w:pStyle w:val="Heading2"/>
        <w:rPr>
          <w:noProof/>
          <w:lang w:val="en-GB"/>
        </w:rPr>
      </w:pPr>
      <w:bookmarkStart w:id="17" w:name="_Appendix_A_Useful"/>
      <w:bookmarkStart w:id="18" w:name="_Toc79935095"/>
      <w:bookmarkStart w:id="19" w:name="_Toc115081607"/>
      <w:bookmarkEnd w:id="17"/>
      <w:r>
        <w:rPr>
          <w:lang w:val="en-GB"/>
        </w:rPr>
        <w:lastRenderedPageBreak/>
        <w:t>Appendix A</w:t>
      </w:r>
      <w:r w:rsidRPr="001837F8">
        <w:rPr>
          <w:noProof/>
          <w:lang w:val="en-GB"/>
        </w:rPr>
        <w:t xml:space="preserve"> Useful Commands</w:t>
      </w:r>
      <w:bookmarkEnd w:id="18"/>
      <w:bookmarkEnd w:id="19"/>
      <w:r w:rsidRPr="001837F8">
        <w:rPr>
          <w:noProof/>
          <w:lang w:val="en-GB"/>
        </w:rPr>
        <w:t xml:space="preserve"> </w:t>
      </w:r>
    </w:p>
    <w:p w14:paraId="77FA2964" w14:textId="77777777" w:rsidR="001837F8" w:rsidRPr="001837F8" w:rsidRDefault="001837F8" w:rsidP="001837F8">
      <w:pPr>
        <w:rPr>
          <w:lang w:val="en-GB"/>
        </w:rPr>
      </w:pPr>
    </w:p>
    <w:tbl>
      <w:tblPr>
        <w:tblStyle w:val="TableGrid"/>
        <w:tblW w:w="9634" w:type="dxa"/>
        <w:tblLook w:val="04A0" w:firstRow="1" w:lastRow="0" w:firstColumn="1" w:lastColumn="0" w:noHBand="0" w:noVBand="1"/>
      </w:tblPr>
      <w:tblGrid>
        <w:gridCol w:w="1795"/>
        <w:gridCol w:w="7839"/>
      </w:tblGrid>
      <w:tr w:rsidR="001837F8" w14:paraId="0EC8E259" w14:textId="77777777" w:rsidTr="003556C0">
        <w:tc>
          <w:tcPr>
            <w:tcW w:w="1795" w:type="dxa"/>
          </w:tcPr>
          <w:p w14:paraId="5312C655" w14:textId="77777777" w:rsidR="001837F8" w:rsidRPr="00EA2D8F" w:rsidRDefault="001837F8" w:rsidP="003556C0">
            <w:pPr>
              <w:rPr>
                <w:b/>
              </w:rPr>
            </w:pPr>
            <w:r w:rsidRPr="00EA2D8F">
              <w:rPr>
                <w:b/>
              </w:rPr>
              <w:t>Command</w:t>
            </w:r>
          </w:p>
        </w:tc>
        <w:tc>
          <w:tcPr>
            <w:tcW w:w="7839" w:type="dxa"/>
          </w:tcPr>
          <w:p w14:paraId="124F7F07" w14:textId="77777777" w:rsidR="001837F8" w:rsidRPr="00EA2D8F" w:rsidRDefault="001837F8" w:rsidP="003556C0">
            <w:pPr>
              <w:rPr>
                <w:b/>
              </w:rPr>
            </w:pPr>
            <w:r w:rsidRPr="00EA2D8F">
              <w:rPr>
                <w:b/>
              </w:rPr>
              <w:t>Action</w:t>
            </w:r>
          </w:p>
        </w:tc>
      </w:tr>
      <w:tr w:rsidR="001837F8" w:rsidRPr="001A3DF0" w14:paraId="4CE5C0DF" w14:textId="77777777" w:rsidTr="003556C0">
        <w:tc>
          <w:tcPr>
            <w:tcW w:w="1795" w:type="dxa"/>
          </w:tcPr>
          <w:p w14:paraId="4BA029A7" w14:textId="77777777" w:rsidR="001837F8" w:rsidRDefault="001837F8" w:rsidP="003556C0">
            <w:r>
              <w:t>e</w:t>
            </w:r>
          </w:p>
        </w:tc>
        <w:tc>
          <w:tcPr>
            <w:tcW w:w="7839" w:type="dxa"/>
          </w:tcPr>
          <w:p w14:paraId="5A6AC3C8" w14:textId="77777777" w:rsidR="001837F8" w:rsidRDefault="001837F8" w:rsidP="003556C0">
            <w:r>
              <w:t>Run the Editor displaying the last block edited</w:t>
            </w:r>
          </w:p>
        </w:tc>
      </w:tr>
      <w:tr w:rsidR="001837F8" w:rsidRPr="001A3DF0" w14:paraId="6FC38257" w14:textId="77777777" w:rsidTr="003556C0">
        <w:tc>
          <w:tcPr>
            <w:tcW w:w="1795" w:type="dxa"/>
          </w:tcPr>
          <w:p w14:paraId="25251676" w14:textId="77777777" w:rsidR="001837F8" w:rsidRDefault="001837F8" w:rsidP="003556C0">
            <w:r>
              <w:t xml:space="preserve">64 </w:t>
            </w:r>
            <w:proofErr w:type="gramStart"/>
            <w:r>
              <w:t>edit</w:t>
            </w:r>
            <w:proofErr w:type="gramEnd"/>
          </w:p>
        </w:tc>
        <w:tc>
          <w:tcPr>
            <w:tcW w:w="7839" w:type="dxa"/>
          </w:tcPr>
          <w:p w14:paraId="1ADB727A" w14:textId="77777777" w:rsidR="001837F8" w:rsidRDefault="001837F8" w:rsidP="003556C0">
            <w:r>
              <w:t>Run the colorForth Editor displaying block 64</w:t>
            </w:r>
          </w:p>
        </w:tc>
      </w:tr>
      <w:tr w:rsidR="001837F8" w14:paraId="0C3FD5B6" w14:textId="77777777" w:rsidTr="003556C0">
        <w:tc>
          <w:tcPr>
            <w:tcW w:w="1795" w:type="dxa"/>
          </w:tcPr>
          <w:p w14:paraId="3A6C4382" w14:textId="77777777" w:rsidR="001837F8" w:rsidRDefault="001837F8" w:rsidP="003556C0">
            <w:r>
              <w:t>xx</w:t>
            </w:r>
          </w:p>
        </w:tc>
        <w:tc>
          <w:tcPr>
            <w:tcW w:w="7839" w:type="dxa"/>
          </w:tcPr>
          <w:p w14:paraId="6666AE76" w14:textId="77777777" w:rsidR="001837F8" w:rsidRDefault="001837F8" w:rsidP="003556C0">
            <w:r>
              <w:t>Run the colorForth Explorer</w:t>
            </w:r>
          </w:p>
        </w:tc>
      </w:tr>
      <w:tr w:rsidR="001837F8" w:rsidRPr="001A3DF0" w14:paraId="001C8B64" w14:textId="77777777" w:rsidTr="003556C0">
        <w:tc>
          <w:tcPr>
            <w:tcW w:w="1795" w:type="dxa"/>
          </w:tcPr>
          <w:p w14:paraId="07F66FBA" w14:textId="77777777" w:rsidR="001837F8" w:rsidRDefault="001837F8" w:rsidP="003556C0">
            <w:proofErr w:type="spellStart"/>
            <w:r>
              <w:t>ll</w:t>
            </w:r>
            <w:proofErr w:type="spellEnd"/>
          </w:p>
        </w:tc>
        <w:tc>
          <w:tcPr>
            <w:tcW w:w="7839" w:type="dxa"/>
          </w:tcPr>
          <w:p w14:paraId="1428E66C" w14:textId="77777777" w:rsidR="001837F8" w:rsidRDefault="001837F8" w:rsidP="003556C0">
            <w:r>
              <w:t>Load the current block displayed by the Editor</w:t>
            </w:r>
          </w:p>
        </w:tc>
      </w:tr>
      <w:tr w:rsidR="001837F8" w:rsidRPr="001A3DF0" w14:paraId="12EB35BB" w14:textId="77777777" w:rsidTr="003556C0">
        <w:tc>
          <w:tcPr>
            <w:tcW w:w="1795" w:type="dxa"/>
          </w:tcPr>
          <w:p w14:paraId="621C19BF" w14:textId="77777777" w:rsidR="001837F8" w:rsidRDefault="001837F8" w:rsidP="003556C0">
            <w:proofErr w:type="spellStart"/>
            <w:r>
              <w:t>vv</w:t>
            </w:r>
            <w:proofErr w:type="spellEnd"/>
          </w:p>
        </w:tc>
        <w:tc>
          <w:tcPr>
            <w:tcW w:w="7839" w:type="dxa"/>
          </w:tcPr>
          <w:p w14:paraId="6B14AAD9" w14:textId="77777777" w:rsidR="001837F8" w:rsidRDefault="001837F8" w:rsidP="003556C0">
            <w:r>
              <w:t xml:space="preserve">View the last block loaded by the command </w:t>
            </w:r>
            <w:proofErr w:type="spellStart"/>
            <w:r>
              <w:t>ld</w:t>
            </w:r>
            <w:proofErr w:type="spellEnd"/>
          </w:p>
        </w:tc>
      </w:tr>
      <w:tr w:rsidR="001837F8" w:rsidRPr="001A3DF0" w14:paraId="02D347F1" w14:textId="77777777" w:rsidTr="003556C0">
        <w:tc>
          <w:tcPr>
            <w:tcW w:w="1795" w:type="dxa"/>
          </w:tcPr>
          <w:p w14:paraId="6478F3D0" w14:textId="77777777" w:rsidR="001837F8" w:rsidRDefault="001837F8" w:rsidP="003556C0">
            <w:proofErr w:type="spellStart"/>
            <w:r>
              <w:t>uu</w:t>
            </w:r>
            <w:proofErr w:type="spellEnd"/>
          </w:p>
        </w:tc>
        <w:tc>
          <w:tcPr>
            <w:tcW w:w="7839" w:type="dxa"/>
          </w:tcPr>
          <w:p w14:paraId="0F2E6B33" w14:textId="77777777" w:rsidR="001837F8" w:rsidRDefault="001837F8" w:rsidP="003556C0">
            <w:r>
              <w:t>Undo all changes to the current block</w:t>
            </w:r>
          </w:p>
        </w:tc>
      </w:tr>
      <w:tr w:rsidR="001837F8" w:rsidRPr="001A3DF0" w14:paraId="3277FB73" w14:textId="77777777" w:rsidTr="003556C0">
        <w:tc>
          <w:tcPr>
            <w:tcW w:w="1795" w:type="dxa"/>
          </w:tcPr>
          <w:p w14:paraId="7E7B95CE" w14:textId="77777777" w:rsidR="001837F8" w:rsidRDefault="001837F8" w:rsidP="003556C0">
            <w:r>
              <w:t>ss</w:t>
            </w:r>
          </w:p>
        </w:tc>
        <w:tc>
          <w:tcPr>
            <w:tcW w:w="7839" w:type="dxa"/>
          </w:tcPr>
          <w:p w14:paraId="662EF4F3" w14:textId="77777777" w:rsidR="001837F8" w:rsidRDefault="001837F8" w:rsidP="003556C0">
            <w:r>
              <w:t>Save the current block to disk</w:t>
            </w:r>
          </w:p>
        </w:tc>
      </w:tr>
      <w:tr w:rsidR="001837F8" w14:paraId="2375EE65" w14:textId="77777777" w:rsidTr="003556C0">
        <w:tc>
          <w:tcPr>
            <w:tcW w:w="1795" w:type="dxa"/>
          </w:tcPr>
          <w:p w14:paraId="3FF63734" w14:textId="77777777" w:rsidR="001837F8" w:rsidRDefault="001837F8" w:rsidP="003556C0">
            <w:r>
              <w:t>save</w:t>
            </w:r>
          </w:p>
        </w:tc>
        <w:tc>
          <w:tcPr>
            <w:tcW w:w="7839" w:type="dxa"/>
          </w:tcPr>
          <w:p w14:paraId="63B0AA38" w14:textId="77777777" w:rsidR="001837F8" w:rsidRDefault="001837F8" w:rsidP="003556C0">
            <w:r>
              <w:t>Save the entire system to disk. You can change the USB stick</w:t>
            </w:r>
          </w:p>
          <w:p w14:paraId="0B7F0881" w14:textId="77777777" w:rsidR="001837F8" w:rsidRDefault="001837F8" w:rsidP="003556C0">
            <w:r>
              <w:t>to save a backup.</w:t>
            </w:r>
          </w:p>
        </w:tc>
      </w:tr>
      <w:tr w:rsidR="001837F8" w:rsidRPr="001A3DF0" w14:paraId="0133C01B" w14:textId="77777777" w:rsidTr="003556C0">
        <w:tc>
          <w:tcPr>
            <w:tcW w:w="1795" w:type="dxa"/>
          </w:tcPr>
          <w:p w14:paraId="7E474EA3" w14:textId="77777777" w:rsidR="001837F8" w:rsidRDefault="001837F8" w:rsidP="003556C0">
            <w:proofErr w:type="spellStart"/>
            <w:r>
              <w:t>sa</w:t>
            </w:r>
            <w:proofErr w:type="spellEnd"/>
          </w:p>
        </w:tc>
        <w:tc>
          <w:tcPr>
            <w:tcW w:w="7839" w:type="dxa"/>
          </w:tcPr>
          <w:p w14:paraId="10A0BB07" w14:textId="77777777" w:rsidR="001837F8" w:rsidRDefault="001837F8" w:rsidP="003556C0">
            <w:r>
              <w:t>Save and return to the Editor</w:t>
            </w:r>
          </w:p>
        </w:tc>
      </w:tr>
      <w:tr w:rsidR="001837F8" w:rsidRPr="001A3DF0" w14:paraId="2A020865" w14:textId="77777777" w:rsidTr="003556C0">
        <w:tc>
          <w:tcPr>
            <w:tcW w:w="1795" w:type="dxa"/>
          </w:tcPr>
          <w:p w14:paraId="395D8701" w14:textId="77777777" w:rsidR="001837F8" w:rsidRDefault="001837F8" w:rsidP="003556C0">
            <w:r>
              <w:t xml:space="preserve">logo </w:t>
            </w:r>
          </w:p>
        </w:tc>
        <w:tc>
          <w:tcPr>
            <w:tcW w:w="7839" w:type="dxa"/>
          </w:tcPr>
          <w:p w14:paraId="5410F7DF" w14:textId="77777777" w:rsidR="001837F8" w:rsidRDefault="001837F8" w:rsidP="003556C0">
            <w:r>
              <w:t>Show the colorForth logo screen</w:t>
            </w:r>
          </w:p>
        </w:tc>
      </w:tr>
      <w:tr w:rsidR="001837F8" w:rsidRPr="001A3DF0" w14:paraId="48C341F9" w14:textId="77777777" w:rsidTr="003556C0">
        <w:tc>
          <w:tcPr>
            <w:tcW w:w="1795" w:type="dxa"/>
          </w:tcPr>
          <w:p w14:paraId="2B08D120" w14:textId="77777777" w:rsidR="001837F8" w:rsidRDefault="001837F8" w:rsidP="003556C0">
            <w:r>
              <w:t>empty</w:t>
            </w:r>
          </w:p>
        </w:tc>
        <w:tc>
          <w:tcPr>
            <w:tcW w:w="7839" w:type="dxa"/>
          </w:tcPr>
          <w:p w14:paraId="0C4B8894" w14:textId="77777777" w:rsidR="001837F8" w:rsidRDefault="001837F8" w:rsidP="003556C0">
            <w:r>
              <w:t>Remove all compiled definitions since mark was called</w:t>
            </w:r>
          </w:p>
        </w:tc>
      </w:tr>
      <w:tr w:rsidR="001837F8" w:rsidRPr="001A3DF0" w14:paraId="5965B624" w14:textId="77777777" w:rsidTr="003556C0">
        <w:tc>
          <w:tcPr>
            <w:tcW w:w="1795" w:type="dxa"/>
          </w:tcPr>
          <w:p w14:paraId="05C6CDBE" w14:textId="77777777" w:rsidR="001837F8" w:rsidRDefault="001837F8" w:rsidP="003556C0">
            <w:r>
              <w:t xml:space="preserve">mark </w:t>
            </w:r>
          </w:p>
        </w:tc>
        <w:tc>
          <w:tcPr>
            <w:tcW w:w="7839" w:type="dxa"/>
          </w:tcPr>
          <w:p w14:paraId="36CFB529" w14:textId="77777777" w:rsidR="001837F8" w:rsidRDefault="001837F8" w:rsidP="003556C0">
            <w:r>
              <w:t>Mark the current system state for empty</w:t>
            </w:r>
          </w:p>
        </w:tc>
      </w:tr>
      <w:tr w:rsidR="001837F8" w:rsidRPr="009E24E1" w14:paraId="44C0C051" w14:textId="77777777" w:rsidTr="003556C0">
        <w:tc>
          <w:tcPr>
            <w:tcW w:w="1795" w:type="dxa"/>
          </w:tcPr>
          <w:p w14:paraId="2E097186" w14:textId="77777777" w:rsidR="001837F8" w:rsidRDefault="001837F8" w:rsidP="003556C0">
            <w:r>
              <w:t>$1000 dump</w:t>
            </w:r>
          </w:p>
        </w:tc>
        <w:tc>
          <w:tcPr>
            <w:tcW w:w="7839" w:type="dxa"/>
          </w:tcPr>
          <w:p w14:paraId="3B54F17B" w14:textId="77777777" w:rsidR="001837F8" w:rsidRDefault="001837F8" w:rsidP="003556C0">
            <w:r>
              <w:t xml:space="preserve">Dump the 16 </w:t>
            </w:r>
            <w:proofErr w:type="gramStart"/>
            <w:r>
              <w:t>32 bit</w:t>
            </w:r>
            <w:proofErr w:type="gramEnd"/>
            <w:r>
              <w:t xml:space="preserve"> cells starting at address $1000</w:t>
            </w:r>
          </w:p>
        </w:tc>
      </w:tr>
      <w:tr w:rsidR="001837F8" w:rsidRPr="001A3DF0" w14:paraId="74D76DD5" w14:textId="77777777" w:rsidTr="003556C0">
        <w:tc>
          <w:tcPr>
            <w:tcW w:w="1795" w:type="dxa"/>
          </w:tcPr>
          <w:p w14:paraId="319ECBF4" w14:textId="77777777" w:rsidR="001837F8" w:rsidRDefault="001837F8" w:rsidP="003556C0">
            <w:r>
              <w:t xml:space="preserve">bye </w:t>
            </w:r>
          </w:p>
        </w:tc>
        <w:tc>
          <w:tcPr>
            <w:tcW w:w="7839" w:type="dxa"/>
          </w:tcPr>
          <w:p w14:paraId="34031207" w14:textId="77777777" w:rsidR="001837F8" w:rsidRDefault="001837F8" w:rsidP="003556C0">
            <w:r>
              <w:t xml:space="preserve">Exit the system, discarding all edits since the last save, </w:t>
            </w:r>
            <w:proofErr w:type="spellStart"/>
            <w:r>
              <w:t>sa</w:t>
            </w:r>
            <w:proofErr w:type="spellEnd"/>
            <w:r>
              <w:t xml:space="preserve"> or ss</w:t>
            </w:r>
          </w:p>
        </w:tc>
      </w:tr>
      <w:tr w:rsidR="001837F8" w:rsidRPr="009E24E1" w14:paraId="3E51E229" w14:textId="77777777" w:rsidTr="003556C0">
        <w:tc>
          <w:tcPr>
            <w:tcW w:w="1795" w:type="dxa"/>
          </w:tcPr>
          <w:p w14:paraId="079D75AD" w14:textId="77777777" w:rsidR="001837F8" w:rsidRDefault="001837F8" w:rsidP="003556C0">
            <w:proofErr w:type="spellStart"/>
            <w:r>
              <w:t>hlp</w:t>
            </w:r>
            <w:proofErr w:type="spellEnd"/>
          </w:p>
        </w:tc>
        <w:tc>
          <w:tcPr>
            <w:tcW w:w="7839" w:type="dxa"/>
          </w:tcPr>
          <w:p w14:paraId="3EB81389" w14:textId="77777777" w:rsidR="001837F8" w:rsidRDefault="001837F8" w:rsidP="003556C0">
            <w:r>
              <w:t>Update the hardware system info and display the start block.</w:t>
            </w:r>
          </w:p>
          <w:p w14:paraId="36D2569F" w14:textId="77777777" w:rsidR="001837F8" w:rsidRDefault="001837F8" w:rsidP="003556C0">
            <w:r>
              <w:t xml:space="preserve">This is currently block </w:t>
            </w:r>
            <w:proofErr w:type="gramStart"/>
            <w:r>
              <w:t>64, and</w:t>
            </w:r>
            <w:proofErr w:type="gramEnd"/>
            <w:r>
              <w:t xml:space="preserve"> displays a list of Apps.</w:t>
            </w:r>
          </w:p>
        </w:tc>
      </w:tr>
      <w:tr w:rsidR="001837F8" w:rsidRPr="001A3DF0" w14:paraId="5635AC0F" w14:textId="77777777" w:rsidTr="003556C0">
        <w:tc>
          <w:tcPr>
            <w:tcW w:w="1795" w:type="dxa"/>
          </w:tcPr>
          <w:p w14:paraId="665E14E9" w14:textId="77777777" w:rsidR="001837F8" w:rsidRDefault="001837F8" w:rsidP="003556C0">
            <w:r>
              <w:t>life</w:t>
            </w:r>
          </w:p>
        </w:tc>
        <w:tc>
          <w:tcPr>
            <w:tcW w:w="7839" w:type="dxa"/>
          </w:tcPr>
          <w:p w14:paraId="42551C91" w14:textId="77777777" w:rsidR="001837F8" w:rsidRDefault="001837F8" w:rsidP="003556C0">
            <w:r>
              <w:t>Run the Conway’s Game of Life demo. Press the space bar to exit (marked by a ‘.’ In the keypad mnemonic), then type xx and press the space bar. Scroll to “</w:t>
            </w:r>
            <w:proofErr w:type="spellStart"/>
            <w:r>
              <w:t>Conways</w:t>
            </w:r>
            <w:proofErr w:type="spellEnd"/>
            <w:r>
              <w:t xml:space="preserve"> Game of Life” and press the e key to view the source code, then press the ‘*’ key in the Editor to view the documentation shadow block.</w:t>
            </w:r>
          </w:p>
        </w:tc>
      </w:tr>
      <w:tr w:rsidR="001837F8" w14:paraId="5C0B96D2" w14:textId="77777777" w:rsidTr="003556C0">
        <w:tc>
          <w:tcPr>
            <w:tcW w:w="1795" w:type="dxa"/>
          </w:tcPr>
          <w:p w14:paraId="64169CEE" w14:textId="77777777" w:rsidR="001837F8" w:rsidRDefault="001837F8" w:rsidP="003556C0">
            <w:proofErr w:type="spellStart"/>
            <w:r>
              <w:t>staks</w:t>
            </w:r>
            <w:proofErr w:type="spellEnd"/>
          </w:p>
        </w:tc>
        <w:tc>
          <w:tcPr>
            <w:tcW w:w="7839" w:type="dxa"/>
          </w:tcPr>
          <w:p w14:paraId="528F3C5D" w14:textId="77777777" w:rsidR="001837F8" w:rsidRDefault="001837F8" w:rsidP="003556C0">
            <w:r>
              <w:t>Display the four task’s stacks. ‘U’ means Unused, ‘.’ means used. Checks that the stacks are not growing or shrinking…</w:t>
            </w:r>
          </w:p>
        </w:tc>
      </w:tr>
      <w:tr w:rsidR="00B06A40" w:rsidRPr="001A3DF0" w14:paraId="0F941B06" w14:textId="77777777" w:rsidTr="003556C0">
        <w:tc>
          <w:tcPr>
            <w:tcW w:w="1795" w:type="dxa"/>
          </w:tcPr>
          <w:p w14:paraId="491C46FF" w14:textId="3A2AD22E" w:rsidR="00B06A40" w:rsidRDefault="00B06A40" w:rsidP="003556C0">
            <w:r>
              <w:t>chm</w:t>
            </w:r>
          </w:p>
        </w:tc>
        <w:tc>
          <w:tcPr>
            <w:tcW w:w="7839" w:type="dxa"/>
          </w:tcPr>
          <w:p w14:paraId="5CDC6ED0" w14:textId="0E3D5115" w:rsidR="00B06A40" w:rsidRDefault="00B06A40" w:rsidP="003556C0">
            <w:r>
              <w:t xml:space="preserve">Check MD5 – shows the MD5 of </w:t>
            </w:r>
            <w:r w:rsidR="00AA6B4D">
              <w:t>the system blocks 64 to 127</w:t>
            </w:r>
          </w:p>
        </w:tc>
      </w:tr>
    </w:tbl>
    <w:p w14:paraId="6FB7FB09" w14:textId="77777777" w:rsidR="00964CE3" w:rsidRPr="00964CE3" w:rsidRDefault="00964CE3" w:rsidP="00964CE3">
      <w:pPr>
        <w:rPr>
          <w:lang w:val="en-GB"/>
        </w:rPr>
      </w:pPr>
    </w:p>
    <w:p w14:paraId="002687BA" w14:textId="77777777" w:rsidR="00964CE3" w:rsidRPr="00964CE3" w:rsidRDefault="00964CE3" w:rsidP="00964CE3">
      <w:pPr>
        <w:rPr>
          <w:lang w:val="en-GB"/>
        </w:rPr>
      </w:pPr>
      <w:r w:rsidRPr="00964CE3">
        <w:rPr>
          <w:lang w:val="en-GB"/>
        </w:rPr>
        <w:t>You can also use the cursor control keys in the editor or the arrow, Home and End keys to move the cursor immediately after a red word (in either Editor or Interpret mode), then press the Enter Key (on the QWERTY or QWERTZ keyboard, not the keypad) to execute that word.</w:t>
      </w:r>
    </w:p>
    <w:p w14:paraId="2F7EBED2" w14:textId="7CCBD193" w:rsidR="005E5F4F" w:rsidRDefault="005E5F4F" w:rsidP="00E87715">
      <w:pPr>
        <w:rPr>
          <w:lang w:val="en-GB"/>
        </w:rPr>
      </w:pPr>
    </w:p>
    <w:p w14:paraId="0F864143" w14:textId="77777777" w:rsidR="00C36845" w:rsidRDefault="00C36845" w:rsidP="00C36845">
      <w:pPr>
        <w:pStyle w:val="Default"/>
        <w:rPr>
          <w:rFonts w:ascii="Arial" w:hAnsi="Arial" w:cs="Arial"/>
        </w:rPr>
      </w:pPr>
      <w:r>
        <w:rPr>
          <w:rFonts w:ascii="Arial" w:hAnsi="Arial" w:cs="Arial"/>
        </w:rPr>
        <w:t xml:space="preserve">You can download </w:t>
      </w:r>
      <w:r w:rsidRPr="00A52AFD">
        <w:rPr>
          <w:rFonts w:ascii="Arial" w:hAnsi="Arial" w:cs="Arial"/>
          <w:color w:val="FF0000"/>
        </w:rPr>
        <w:t>color</w:t>
      </w:r>
      <w:r w:rsidRPr="00A52AFD">
        <w:rPr>
          <w:rFonts w:ascii="Arial" w:hAnsi="Arial" w:cs="Arial"/>
          <w:color w:val="00B050"/>
        </w:rPr>
        <w:t>Forth</w:t>
      </w:r>
      <w:r>
        <w:rPr>
          <w:rFonts w:ascii="Arial" w:hAnsi="Arial" w:cs="Arial"/>
          <w:color w:val="00B050"/>
        </w:rPr>
        <w:t xml:space="preserve"> </w:t>
      </w:r>
      <w:r>
        <w:rPr>
          <w:rFonts w:ascii="Arial" w:hAnsi="Arial" w:cs="Arial"/>
        </w:rPr>
        <w:t>cf2022, together with Bochs for running it under Windows here:</w:t>
      </w:r>
    </w:p>
    <w:p w14:paraId="2C825ABE" w14:textId="07DAC8FA" w:rsidR="00C36845" w:rsidRDefault="00000000" w:rsidP="00C36845">
      <w:pPr>
        <w:pStyle w:val="Default"/>
        <w:rPr>
          <w:rFonts w:ascii="Arial" w:hAnsi="Arial" w:cs="Arial"/>
        </w:rPr>
      </w:pPr>
      <w:hyperlink r:id="rId45" w:history="1">
        <w:r w:rsidR="0065581D">
          <w:rPr>
            <w:rStyle w:val="Hyperlink"/>
            <w:rFonts w:ascii="Arial" w:hAnsi="Arial" w:cs="Arial"/>
          </w:rPr>
          <w:t>https://www.inventio.co.uk/cf2022_2022Sep24.7z</w:t>
        </w:r>
      </w:hyperlink>
    </w:p>
    <w:p w14:paraId="1FDFF5BB" w14:textId="77777777" w:rsidR="00C36845" w:rsidRDefault="00C36845" w:rsidP="00C36845">
      <w:pPr>
        <w:pStyle w:val="Default"/>
        <w:rPr>
          <w:rFonts w:ascii="Arial" w:hAnsi="Arial" w:cs="Arial"/>
        </w:rPr>
      </w:pPr>
    </w:p>
    <w:p w14:paraId="6DE2BE14" w14:textId="77777777" w:rsidR="00C36845" w:rsidRDefault="00C36845" w:rsidP="00C36845">
      <w:pPr>
        <w:pStyle w:val="Default"/>
        <w:rPr>
          <w:rFonts w:ascii="Arial" w:hAnsi="Arial" w:cs="Arial"/>
        </w:rPr>
      </w:pPr>
      <w:r>
        <w:rPr>
          <w:rFonts w:ascii="Arial" w:hAnsi="Arial" w:cs="Arial"/>
        </w:rPr>
        <w:t xml:space="preserve">More </w:t>
      </w:r>
      <w:r w:rsidRPr="00A52AFD">
        <w:rPr>
          <w:rFonts w:ascii="Arial" w:hAnsi="Arial" w:cs="Arial"/>
          <w:color w:val="FF0000"/>
        </w:rPr>
        <w:t>color</w:t>
      </w:r>
      <w:r w:rsidRPr="00A52AFD">
        <w:rPr>
          <w:rFonts w:ascii="Arial" w:hAnsi="Arial" w:cs="Arial"/>
          <w:color w:val="00B050"/>
        </w:rPr>
        <w:t>Forth</w:t>
      </w:r>
      <w:r>
        <w:rPr>
          <w:rFonts w:ascii="Arial" w:hAnsi="Arial" w:cs="Arial"/>
          <w:color w:val="00B050"/>
        </w:rPr>
        <w:t xml:space="preserve"> </w:t>
      </w:r>
      <w:r>
        <w:rPr>
          <w:rFonts w:ascii="Arial" w:hAnsi="Arial" w:cs="Arial"/>
        </w:rPr>
        <w:t>options here:</w:t>
      </w:r>
    </w:p>
    <w:p w14:paraId="2EA2F97B" w14:textId="77777777" w:rsidR="00C36845" w:rsidRDefault="00000000" w:rsidP="00C36845">
      <w:pPr>
        <w:pStyle w:val="Default"/>
        <w:rPr>
          <w:rFonts w:ascii="Arial" w:hAnsi="Arial" w:cs="Arial"/>
        </w:rPr>
      </w:pPr>
      <w:hyperlink r:id="rId46" w:history="1">
        <w:r w:rsidR="00C36845" w:rsidRPr="0030671F">
          <w:rPr>
            <w:rStyle w:val="Hyperlink"/>
            <w:rFonts w:ascii="Arial" w:hAnsi="Arial" w:cs="Arial"/>
          </w:rPr>
          <w:t>https://www.inventio.co.uk/colorforth/</w:t>
        </w:r>
      </w:hyperlink>
    </w:p>
    <w:p w14:paraId="3D49B308" w14:textId="77777777" w:rsidR="00C36845" w:rsidRDefault="00C36845" w:rsidP="00C36845">
      <w:pPr>
        <w:pStyle w:val="Default"/>
        <w:rPr>
          <w:rFonts w:ascii="Arial" w:hAnsi="Arial" w:cs="Arial"/>
        </w:rPr>
      </w:pPr>
    </w:p>
    <w:p w14:paraId="4F662175" w14:textId="77777777" w:rsidR="00C36845" w:rsidRDefault="00C36845" w:rsidP="00C36845">
      <w:pPr>
        <w:pStyle w:val="Default"/>
        <w:rPr>
          <w:rFonts w:ascii="Arial" w:hAnsi="Arial" w:cs="Arial"/>
        </w:rPr>
      </w:pPr>
      <w:r>
        <w:rPr>
          <w:rFonts w:ascii="Arial" w:hAnsi="Arial" w:cs="Arial"/>
        </w:rPr>
        <w:t>Enjoy!</w:t>
      </w:r>
    </w:p>
    <w:p w14:paraId="1C1E6065" w14:textId="77777777" w:rsidR="00C36845" w:rsidRDefault="00C36845" w:rsidP="00C36845">
      <w:pPr>
        <w:pStyle w:val="Default"/>
        <w:rPr>
          <w:rFonts w:ascii="Arial" w:hAnsi="Arial" w:cs="Arial"/>
        </w:rPr>
      </w:pPr>
    </w:p>
    <w:p w14:paraId="5464C2D4" w14:textId="4963AEAF" w:rsidR="00C36845" w:rsidRDefault="00C36845" w:rsidP="00C36845">
      <w:pPr>
        <w:pStyle w:val="Default"/>
        <w:rPr>
          <w:rFonts w:ascii="Arial" w:hAnsi="Arial" w:cs="Arial"/>
        </w:rPr>
      </w:pPr>
      <w:r>
        <w:rPr>
          <w:rFonts w:ascii="Arial" w:hAnsi="Arial" w:cs="Arial"/>
        </w:rPr>
        <w:t xml:space="preserve">Howerd </w:t>
      </w:r>
      <w:proofErr w:type="gramStart"/>
      <w:r>
        <w:rPr>
          <w:rFonts w:ascii="Arial" w:hAnsi="Arial" w:cs="Arial"/>
        </w:rPr>
        <w:t>Oakford  2022</w:t>
      </w:r>
      <w:proofErr w:type="gramEnd"/>
      <w:r>
        <w:rPr>
          <w:rFonts w:ascii="Arial" w:hAnsi="Arial" w:cs="Arial"/>
        </w:rPr>
        <w:t xml:space="preserve"> </w:t>
      </w:r>
      <w:r w:rsidR="0065581D">
        <w:rPr>
          <w:rFonts w:ascii="Arial" w:hAnsi="Arial" w:cs="Arial"/>
        </w:rPr>
        <w:t>Sep 24</w:t>
      </w:r>
    </w:p>
    <w:p w14:paraId="3233FD39" w14:textId="77777777" w:rsidR="00C36845" w:rsidRPr="00964CE3" w:rsidRDefault="00C36845" w:rsidP="00E87715">
      <w:pPr>
        <w:rPr>
          <w:lang w:val="en-GB"/>
        </w:rPr>
      </w:pPr>
    </w:p>
    <w:sectPr w:rsidR="00C36845" w:rsidRPr="00964CE3" w:rsidSect="00EB4369">
      <w:footerReference w:type="default" r:id="rId4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8C949" w14:textId="77777777" w:rsidR="00082ADA" w:rsidRDefault="00082ADA" w:rsidP="00E956C3">
      <w:pPr>
        <w:spacing w:after="0" w:line="240" w:lineRule="auto"/>
      </w:pPr>
      <w:r>
        <w:separator/>
      </w:r>
    </w:p>
  </w:endnote>
  <w:endnote w:type="continuationSeparator" w:id="0">
    <w:p w14:paraId="7B304443" w14:textId="77777777" w:rsidR="00082ADA" w:rsidRDefault="00082ADA" w:rsidP="00E95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7639D" w14:textId="05B6982D" w:rsidR="00E956C3" w:rsidRPr="00323654" w:rsidRDefault="00E956C3" w:rsidP="00E956C3">
    <w:pPr>
      <w:pStyle w:val="Footer"/>
      <w:rPr>
        <w:lang w:val="en-GB"/>
      </w:rPr>
    </w:pPr>
    <w:r w:rsidRPr="00E956C3">
      <w:rPr>
        <w:u w:color="000000"/>
        <w:lang w:val="en-GB" w:eastAsia="en-GB"/>
      </w:rPr>
      <w:t>How to program in colorForth cf20</w:t>
    </w:r>
    <w:r w:rsidR="001837F8">
      <w:rPr>
        <w:u w:color="000000"/>
        <w:lang w:val="en-GB" w:eastAsia="en-GB"/>
      </w:rPr>
      <w:t>22</w:t>
    </w:r>
    <w:r>
      <w:rPr>
        <w:u w:color="000000"/>
        <w:lang w:val="en-GB" w:eastAsia="en-GB"/>
      </w:rPr>
      <w:t xml:space="preserve">.pdf   2022 </w:t>
    </w:r>
    <w:r w:rsidR="00026D86">
      <w:rPr>
        <w:u w:color="000000"/>
        <w:lang w:val="en-GB" w:eastAsia="en-GB"/>
      </w:rPr>
      <w:t>Sep 24</w:t>
    </w:r>
    <w:r>
      <w:rPr>
        <w:u w:color="000000"/>
        <w:lang w:val="en-GB" w:eastAsia="en-GB"/>
      </w:rPr>
      <w:t xml:space="preserve">   </w:t>
    </w:r>
    <w:r>
      <w:rPr>
        <w:u w:color="000000"/>
        <w:lang w:val="en-GB" w:eastAsia="en-GB"/>
      </w:rPr>
      <w:tab/>
    </w:r>
    <w:sdt>
      <w:sdtPr>
        <w:id w:val="-1252422044"/>
        <w:docPartObj>
          <w:docPartGallery w:val="Page Numbers (Bottom of Page)"/>
          <w:docPartUnique/>
        </w:docPartObj>
      </w:sdtPr>
      <w:sdtEndPr>
        <w:rPr>
          <w:noProof/>
        </w:rPr>
      </w:sdtEndPr>
      <w:sdtContent>
        <w:r>
          <w:fldChar w:fldCharType="begin"/>
        </w:r>
        <w:r w:rsidRPr="00323654">
          <w:rPr>
            <w:lang w:val="en-GB"/>
          </w:rPr>
          <w:instrText xml:space="preserve"> PAGE   \* MERGEFORMAT </w:instrText>
        </w:r>
        <w:r>
          <w:fldChar w:fldCharType="separate"/>
        </w:r>
        <w:r w:rsidRPr="00323654">
          <w:rPr>
            <w:noProof/>
            <w:lang w:val="en-GB"/>
          </w:rPr>
          <w:t>2</w:t>
        </w:r>
        <w:r>
          <w:rPr>
            <w:noProof/>
          </w:rPr>
          <w:fldChar w:fldCharType="end"/>
        </w:r>
      </w:sdtContent>
    </w:sdt>
  </w:p>
  <w:p w14:paraId="6D697404" w14:textId="3DFED2BD" w:rsidR="00E956C3" w:rsidRPr="00E956C3" w:rsidRDefault="00E956C3">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B1D9A" w14:textId="77777777" w:rsidR="00082ADA" w:rsidRDefault="00082ADA" w:rsidP="00E956C3">
      <w:pPr>
        <w:spacing w:after="0" w:line="240" w:lineRule="auto"/>
      </w:pPr>
      <w:r>
        <w:separator/>
      </w:r>
    </w:p>
  </w:footnote>
  <w:footnote w:type="continuationSeparator" w:id="0">
    <w:p w14:paraId="322FFF52" w14:textId="77777777" w:rsidR="00082ADA" w:rsidRDefault="00082ADA" w:rsidP="00E956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176D0"/>
    <w:multiLevelType w:val="hybridMultilevel"/>
    <w:tmpl w:val="A2D66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91659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80E"/>
    <w:rsid w:val="00000D03"/>
    <w:rsid w:val="00010310"/>
    <w:rsid w:val="00026D86"/>
    <w:rsid w:val="000522C6"/>
    <w:rsid w:val="000760AF"/>
    <w:rsid w:val="00082ADA"/>
    <w:rsid w:val="000900A3"/>
    <w:rsid w:val="00095CE4"/>
    <w:rsid w:val="000C2F3C"/>
    <w:rsid w:val="000E6543"/>
    <w:rsid w:val="00123831"/>
    <w:rsid w:val="00170920"/>
    <w:rsid w:val="001837F8"/>
    <w:rsid w:val="00186236"/>
    <w:rsid w:val="00192965"/>
    <w:rsid w:val="00195B2A"/>
    <w:rsid w:val="001A3DF0"/>
    <w:rsid w:val="001B3014"/>
    <w:rsid w:val="001F6180"/>
    <w:rsid w:val="00217212"/>
    <w:rsid w:val="002379DF"/>
    <w:rsid w:val="00245B03"/>
    <w:rsid w:val="00266098"/>
    <w:rsid w:val="00270C9E"/>
    <w:rsid w:val="00284F58"/>
    <w:rsid w:val="00285F8C"/>
    <w:rsid w:val="002A25F9"/>
    <w:rsid w:val="002B27D3"/>
    <w:rsid w:val="00301595"/>
    <w:rsid w:val="0031055D"/>
    <w:rsid w:val="003224D5"/>
    <w:rsid w:val="003232E7"/>
    <w:rsid w:val="00323654"/>
    <w:rsid w:val="003364FF"/>
    <w:rsid w:val="00341581"/>
    <w:rsid w:val="00361552"/>
    <w:rsid w:val="00370642"/>
    <w:rsid w:val="003C63CA"/>
    <w:rsid w:val="00411EC0"/>
    <w:rsid w:val="004207DD"/>
    <w:rsid w:val="00456E08"/>
    <w:rsid w:val="00481ECD"/>
    <w:rsid w:val="004A3794"/>
    <w:rsid w:val="004B4601"/>
    <w:rsid w:val="004E3498"/>
    <w:rsid w:val="00514DE7"/>
    <w:rsid w:val="00515B6D"/>
    <w:rsid w:val="00523DF9"/>
    <w:rsid w:val="00524A86"/>
    <w:rsid w:val="00541622"/>
    <w:rsid w:val="00591E78"/>
    <w:rsid w:val="005A4D95"/>
    <w:rsid w:val="005C15C8"/>
    <w:rsid w:val="005D4FC9"/>
    <w:rsid w:val="005D7B03"/>
    <w:rsid w:val="005E5F4F"/>
    <w:rsid w:val="00600E4A"/>
    <w:rsid w:val="0060449C"/>
    <w:rsid w:val="00653EAD"/>
    <w:rsid w:val="0065581D"/>
    <w:rsid w:val="00661384"/>
    <w:rsid w:val="00661D9C"/>
    <w:rsid w:val="006A4970"/>
    <w:rsid w:val="006B2195"/>
    <w:rsid w:val="006B4128"/>
    <w:rsid w:val="006C39A1"/>
    <w:rsid w:val="006F6DB6"/>
    <w:rsid w:val="00747208"/>
    <w:rsid w:val="00755EE9"/>
    <w:rsid w:val="007805D6"/>
    <w:rsid w:val="007A2DD8"/>
    <w:rsid w:val="007A34F8"/>
    <w:rsid w:val="007A6E2C"/>
    <w:rsid w:val="007B568F"/>
    <w:rsid w:val="00800B52"/>
    <w:rsid w:val="00805BE6"/>
    <w:rsid w:val="008447E4"/>
    <w:rsid w:val="00857464"/>
    <w:rsid w:val="00886D67"/>
    <w:rsid w:val="00891954"/>
    <w:rsid w:val="00891A07"/>
    <w:rsid w:val="008A537B"/>
    <w:rsid w:val="008C110C"/>
    <w:rsid w:val="008D06F9"/>
    <w:rsid w:val="00915E24"/>
    <w:rsid w:val="00920623"/>
    <w:rsid w:val="009241B6"/>
    <w:rsid w:val="00964CE3"/>
    <w:rsid w:val="009717AC"/>
    <w:rsid w:val="009764B0"/>
    <w:rsid w:val="009A029B"/>
    <w:rsid w:val="009B16E8"/>
    <w:rsid w:val="009B380E"/>
    <w:rsid w:val="009C1160"/>
    <w:rsid w:val="009E24E1"/>
    <w:rsid w:val="009E46DE"/>
    <w:rsid w:val="009E5E5D"/>
    <w:rsid w:val="009F4CE1"/>
    <w:rsid w:val="00A05C82"/>
    <w:rsid w:val="00A11083"/>
    <w:rsid w:val="00A13B71"/>
    <w:rsid w:val="00A21D1B"/>
    <w:rsid w:val="00A354D3"/>
    <w:rsid w:val="00A80EAF"/>
    <w:rsid w:val="00A86D59"/>
    <w:rsid w:val="00A94E00"/>
    <w:rsid w:val="00AA2CC6"/>
    <w:rsid w:val="00AA3007"/>
    <w:rsid w:val="00AA310C"/>
    <w:rsid w:val="00AA6B4D"/>
    <w:rsid w:val="00AA6D7B"/>
    <w:rsid w:val="00AD46BD"/>
    <w:rsid w:val="00B01C9E"/>
    <w:rsid w:val="00B06A40"/>
    <w:rsid w:val="00B13807"/>
    <w:rsid w:val="00B32C53"/>
    <w:rsid w:val="00B42E11"/>
    <w:rsid w:val="00B45CF6"/>
    <w:rsid w:val="00B4629E"/>
    <w:rsid w:val="00B579CD"/>
    <w:rsid w:val="00BA30A5"/>
    <w:rsid w:val="00BB0618"/>
    <w:rsid w:val="00BB59F5"/>
    <w:rsid w:val="00BB671F"/>
    <w:rsid w:val="00BC1594"/>
    <w:rsid w:val="00BC1D01"/>
    <w:rsid w:val="00BC1E7F"/>
    <w:rsid w:val="00BD1082"/>
    <w:rsid w:val="00C1396E"/>
    <w:rsid w:val="00C36845"/>
    <w:rsid w:val="00C37178"/>
    <w:rsid w:val="00C570A1"/>
    <w:rsid w:val="00C75E0E"/>
    <w:rsid w:val="00C87BFC"/>
    <w:rsid w:val="00C911CE"/>
    <w:rsid w:val="00CB13BC"/>
    <w:rsid w:val="00CB4510"/>
    <w:rsid w:val="00CB5E91"/>
    <w:rsid w:val="00CE6DD4"/>
    <w:rsid w:val="00D244D2"/>
    <w:rsid w:val="00D715C1"/>
    <w:rsid w:val="00D83368"/>
    <w:rsid w:val="00D93125"/>
    <w:rsid w:val="00DD1F92"/>
    <w:rsid w:val="00DD3B2E"/>
    <w:rsid w:val="00DF171C"/>
    <w:rsid w:val="00DF538D"/>
    <w:rsid w:val="00E147E9"/>
    <w:rsid w:val="00E353C6"/>
    <w:rsid w:val="00E40CC1"/>
    <w:rsid w:val="00E4171E"/>
    <w:rsid w:val="00E46982"/>
    <w:rsid w:val="00E51E68"/>
    <w:rsid w:val="00E87715"/>
    <w:rsid w:val="00E91DEB"/>
    <w:rsid w:val="00E956C3"/>
    <w:rsid w:val="00EB16E6"/>
    <w:rsid w:val="00EB4369"/>
    <w:rsid w:val="00ED694E"/>
    <w:rsid w:val="00F237E2"/>
    <w:rsid w:val="00F37A9A"/>
    <w:rsid w:val="00F43F73"/>
    <w:rsid w:val="00F67492"/>
    <w:rsid w:val="00F7203E"/>
    <w:rsid w:val="00F86A76"/>
    <w:rsid w:val="00FA4A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41D06"/>
  <w15:chartTrackingRefBased/>
  <w15:docId w15:val="{FEB574B3-E8ED-48CF-985F-DDEDE1DB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C37178"/>
    <w:pPr>
      <w:pageBreakBefore/>
      <w:widowControl w:val="0"/>
      <w:suppressLineNumbers/>
      <w:spacing w:before="360" w:after="360" w:line="360" w:lineRule="auto"/>
      <w:jc w:val="center"/>
      <w:outlineLvl w:val="0"/>
    </w:pPr>
    <w:rPr>
      <w:rFonts w:ascii="Lucida Calligraphy" w:eastAsia="Times New Roman" w:hAnsi="Lucida Calligraphy"/>
      <w:b/>
      <w:bCs/>
      <w:sz w:val="44"/>
      <w:szCs w:val="28"/>
    </w:rPr>
  </w:style>
  <w:style w:type="paragraph" w:styleId="Heading2">
    <w:name w:val="heading 2"/>
    <w:basedOn w:val="Normal"/>
    <w:next w:val="Normal"/>
    <w:link w:val="Heading2Char"/>
    <w:uiPriority w:val="9"/>
    <w:unhideWhenUsed/>
    <w:qFormat/>
    <w:rsid w:val="00600E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4E3498"/>
    <w:pPr>
      <w:keepNext/>
      <w:keepLines/>
      <w:widowControl w:val="0"/>
      <w:suppressLineNumbers/>
      <w:spacing w:before="40" w:after="0" w:line="240" w:lineRule="auto"/>
      <w:jc w:val="center"/>
      <w:outlineLvl w:val="3"/>
    </w:pPr>
    <w:rPr>
      <w:rFonts w:asciiTheme="majorHAnsi" w:eastAsiaTheme="majorEastAsia" w:hAnsiTheme="majorHAnsi" w:cstheme="majorBidi"/>
      <w:b/>
      <w:iCs/>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37178"/>
    <w:rPr>
      <w:rFonts w:ascii="Lucida Calligraphy" w:eastAsia="Times New Roman" w:hAnsi="Lucida Calligraphy"/>
      <w:b/>
      <w:bCs/>
      <w:sz w:val="44"/>
      <w:szCs w:val="28"/>
    </w:rPr>
  </w:style>
  <w:style w:type="character" w:customStyle="1" w:styleId="Heading4Char">
    <w:name w:val="Heading 4 Char"/>
    <w:basedOn w:val="DefaultParagraphFont"/>
    <w:link w:val="Heading4"/>
    <w:uiPriority w:val="9"/>
    <w:rsid w:val="004E3498"/>
    <w:rPr>
      <w:rFonts w:asciiTheme="majorHAnsi" w:eastAsiaTheme="majorEastAsia" w:hAnsiTheme="majorHAnsi" w:cstheme="majorBidi"/>
      <w:b/>
      <w:iCs/>
      <w:sz w:val="52"/>
    </w:rPr>
  </w:style>
  <w:style w:type="paragraph" w:styleId="TOC2">
    <w:name w:val="toc 2"/>
    <w:basedOn w:val="Normal"/>
    <w:next w:val="Normal"/>
    <w:autoRedefine/>
    <w:uiPriority w:val="39"/>
    <w:unhideWhenUsed/>
    <w:qFormat/>
    <w:rsid w:val="004E3498"/>
    <w:pPr>
      <w:widowControl w:val="0"/>
      <w:suppressLineNumbers/>
      <w:spacing w:after="100" w:line="320" w:lineRule="exact"/>
      <w:ind w:left="220"/>
      <w:jc w:val="both"/>
    </w:pPr>
    <w:rPr>
      <w:rFonts w:ascii="Lucida Calligraphy" w:eastAsia="Calibri" w:hAnsi="Lucida Calligraphy" w:cs="Times New Roman"/>
      <w:sz w:val="20"/>
    </w:rPr>
  </w:style>
  <w:style w:type="paragraph" w:styleId="Title">
    <w:name w:val="Title"/>
    <w:basedOn w:val="Normal"/>
    <w:next w:val="Normal"/>
    <w:link w:val="TitleChar"/>
    <w:uiPriority w:val="10"/>
    <w:qFormat/>
    <w:rsid w:val="009B38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80E"/>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956C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956C3"/>
  </w:style>
  <w:style w:type="paragraph" w:styleId="Footer">
    <w:name w:val="footer"/>
    <w:basedOn w:val="Normal"/>
    <w:link w:val="FooterChar"/>
    <w:uiPriority w:val="99"/>
    <w:unhideWhenUsed/>
    <w:rsid w:val="00E956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956C3"/>
  </w:style>
  <w:style w:type="character" w:styleId="Hyperlink">
    <w:name w:val="Hyperlink"/>
    <w:basedOn w:val="DefaultParagraphFont"/>
    <w:uiPriority w:val="99"/>
    <w:unhideWhenUsed/>
    <w:rsid w:val="003232E7"/>
    <w:rPr>
      <w:color w:val="0563C1" w:themeColor="hyperlink"/>
      <w:u w:val="single"/>
    </w:rPr>
  </w:style>
  <w:style w:type="character" w:styleId="UnresolvedMention">
    <w:name w:val="Unresolved Mention"/>
    <w:basedOn w:val="DefaultParagraphFont"/>
    <w:uiPriority w:val="99"/>
    <w:semiHidden/>
    <w:unhideWhenUsed/>
    <w:rsid w:val="003232E7"/>
    <w:rPr>
      <w:color w:val="605E5C"/>
      <w:shd w:val="clear" w:color="auto" w:fill="E1DFDD"/>
    </w:rPr>
  </w:style>
  <w:style w:type="character" w:styleId="FollowedHyperlink">
    <w:name w:val="FollowedHyperlink"/>
    <w:basedOn w:val="DefaultParagraphFont"/>
    <w:uiPriority w:val="99"/>
    <w:semiHidden/>
    <w:unhideWhenUsed/>
    <w:rsid w:val="003232E7"/>
    <w:rPr>
      <w:color w:val="954F72" w:themeColor="followedHyperlink"/>
      <w:u w:val="single"/>
    </w:rPr>
  </w:style>
  <w:style w:type="paragraph" w:styleId="ListParagraph">
    <w:name w:val="List Paragraph"/>
    <w:basedOn w:val="Normal"/>
    <w:uiPriority w:val="34"/>
    <w:qFormat/>
    <w:rsid w:val="00600E4A"/>
    <w:pPr>
      <w:ind w:left="720"/>
      <w:contextualSpacing/>
    </w:pPr>
  </w:style>
  <w:style w:type="character" w:customStyle="1" w:styleId="Heading2Char">
    <w:name w:val="Heading 2 Char"/>
    <w:basedOn w:val="DefaultParagraphFont"/>
    <w:link w:val="Heading2"/>
    <w:uiPriority w:val="9"/>
    <w:rsid w:val="00600E4A"/>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9764B0"/>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C75E0E"/>
    <w:pPr>
      <w:keepNext/>
      <w:keepLines/>
      <w:pageBreakBefore w:val="0"/>
      <w:widowControl/>
      <w:suppressLineNumber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HTMLPreformatted">
    <w:name w:val="HTML Preformatted"/>
    <w:basedOn w:val="Normal"/>
    <w:link w:val="HTMLPreformattedChar"/>
    <w:uiPriority w:val="99"/>
    <w:semiHidden/>
    <w:unhideWhenUsed/>
    <w:rsid w:val="00217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semiHidden/>
    <w:rsid w:val="00217212"/>
    <w:rPr>
      <w:rFonts w:ascii="Courier New" w:eastAsia="Times New Roman" w:hAnsi="Courier New" w:cs="Courier New"/>
      <w:sz w:val="20"/>
      <w:szCs w:val="20"/>
      <w:lang w:eastAsia="de-DE"/>
    </w:rPr>
  </w:style>
  <w:style w:type="paragraph" w:styleId="NoSpacing">
    <w:name w:val="No Spacing"/>
    <w:uiPriority w:val="1"/>
    <w:qFormat/>
    <w:rsid w:val="00E91DEB"/>
    <w:pPr>
      <w:spacing w:after="0" w:line="240" w:lineRule="auto"/>
    </w:pPr>
  </w:style>
  <w:style w:type="table" w:styleId="TableGrid">
    <w:name w:val="Table Grid"/>
    <w:basedOn w:val="TableNormal"/>
    <w:uiPriority w:val="39"/>
    <w:rsid w:val="00964CE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C36845"/>
    <w:pPr>
      <w:suppressAutoHyphens/>
      <w:spacing w:after="0" w:line="240" w:lineRule="auto"/>
    </w:pPr>
    <w:rPr>
      <w:rFonts w:ascii="Times New Roman" w:eastAsia="Arial Unicode MS" w:hAnsi="Times New Roman" w:cs="Arial Unicode MS"/>
      <w:color w:val="000000"/>
      <w:sz w:val="24"/>
      <w:szCs w:val="20"/>
      <w:u w:color="00000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4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werd@inventio.co.uk" TargetMode="External"/><Relationship Id="rId18" Type="http://schemas.openxmlformats.org/officeDocument/2006/relationships/image" Target="media/image1.png"/><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4.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ventio.co.uk/cf2022/cf2022.7z" TargetMode="External"/><Relationship Id="rId29" Type="http://schemas.openxmlformats.org/officeDocument/2006/relationships/image" Target="media/image11.png"/><Relationship Id="rId11" Type="http://schemas.openxmlformats.org/officeDocument/2006/relationships/hyperlink" Target="https://www.inventio.co.uk/colorforth/cf2022_colorForth.pdf" TargetMode="External"/><Relationship Id="rId24" Type="http://schemas.openxmlformats.org/officeDocument/2006/relationships/image" Target="media/image6.emf"/><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hyperlink" Target="https://www.inventio.co.uk/cf2022_2022Sep24.7z" TargetMode="External"/><Relationship Id="rId5" Type="http://schemas.openxmlformats.org/officeDocument/2006/relationships/webSettings" Target="webSettings.xml"/><Relationship Id="rId15" Type="http://schemas.openxmlformats.org/officeDocument/2006/relationships/hyperlink" Target="http://www.inventio.co.uk/colorforth/" TargetMode="External"/><Relationship Id="rId23" Type="http://schemas.openxmlformats.org/officeDocument/2006/relationships/hyperlink" Target="https://www.inventio.co.uk/colorforth/cf2022_colorForth.pdf" TargetMode="External"/><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theme" Target="theme/theme1.xml"/><Relationship Id="rId10" Type="http://schemas.openxmlformats.org/officeDocument/2006/relationships/hyperlink" Target="https://en.wikipedia.org/wiki/Forth_(programming_language)" TargetMode="External"/><Relationship Id="rId19" Type="http://schemas.openxmlformats.org/officeDocument/2006/relationships/image" Target="media/image2.png"/><Relationship Id="rId31" Type="http://schemas.openxmlformats.org/officeDocument/2006/relationships/image" Target="media/image13.png"/><Relationship Id="rId44"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hyperlink" Target="https://www.inventio.co.uk/colorforth/" TargetMode="External"/><Relationship Id="rId14" Type="http://schemas.openxmlformats.org/officeDocument/2006/relationships/hyperlink" Target="http://www.inventio.co.uk" TargetMode="Externa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fontTable" Target="fontTable.xml"/><Relationship Id="rId8" Type="http://schemas.openxmlformats.org/officeDocument/2006/relationships/hyperlink" Target="https://www.inventio.co.uk/colorforth/" TargetMode="External"/><Relationship Id="rId3" Type="http://schemas.openxmlformats.org/officeDocument/2006/relationships/styles" Target="styles.xml"/><Relationship Id="rId12" Type="http://schemas.openxmlformats.org/officeDocument/2006/relationships/hyperlink" Target="https://www.inventio.co.uk/colorforth/" TargetMode="External"/><Relationship Id="rId17" Type="http://schemas.openxmlformats.org/officeDocument/2006/relationships/hyperlink" Target="https://www.inventio.co.uk/cf2022/cf2022_2022Sep24.7z" TargetMode="External"/><Relationship Id="rId25" Type="http://schemas.openxmlformats.org/officeDocument/2006/relationships/image" Target="media/image7.emf"/><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hyperlink" Target="https://www.inventio.co.uk/colorforth/" TargetMode="External"/><Relationship Id="rId20" Type="http://schemas.openxmlformats.org/officeDocument/2006/relationships/image" Target="media/image3.png"/><Relationship Id="rId41"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D987F-228F-48AE-9895-D0798A079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2117</Words>
  <Characters>13340</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Howerd Oakford</dc:creator>
  <cp:keywords/>
  <dc:description/>
  <cp:lastModifiedBy>Howerd Oakford</cp:lastModifiedBy>
  <cp:revision>3</cp:revision>
  <cp:lastPrinted>2022-09-26T13:51:00Z</cp:lastPrinted>
  <dcterms:created xsi:type="dcterms:W3CDTF">2023-04-04T07:12:00Z</dcterms:created>
  <dcterms:modified xsi:type="dcterms:W3CDTF">2023-04-04T07:20:00Z</dcterms:modified>
</cp:coreProperties>
</file>